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464" w:rsidRDefault="00187464" w:rsidP="00187464">
      <w:pPr>
        <w:pStyle w:val="NoSpacing"/>
        <w:jc w:val="right"/>
        <w:rPr>
          <w:sz w:val="28"/>
        </w:rPr>
      </w:pPr>
      <w:bookmarkStart w:id="0" w:name="_GoBack"/>
      <w:bookmarkEnd w:id="0"/>
      <w:r>
        <w:rPr>
          <w:noProof/>
        </w:rPr>
        <w:drawing>
          <wp:anchor distT="0" distB="0" distL="114300" distR="114300" simplePos="0" relativeHeight="251664384" behindDoc="0" locked="0" layoutInCell="1" allowOverlap="1">
            <wp:simplePos x="0" y="0"/>
            <wp:positionH relativeFrom="column">
              <wp:posOffset>2238375</wp:posOffset>
            </wp:positionH>
            <wp:positionV relativeFrom="paragraph">
              <wp:posOffset>-419100</wp:posOffset>
            </wp:positionV>
            <wp:extent cx="1352550" cy="1028700"/>
            <wp:effectExtent l="19050" t="0" r="0" b="0"/>
            <wp:wrapNone/>
            <wp:docPr id="1" name="Picture 3" descr="som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malia"/>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352550" cy="1028700"/>
                    </a:xfrm>
                    <a:prstGeom prst="rect">
                      <a:avLst/>
                    </a:prstGeom>
                    <a:noFill/>
                    <a:ln w="9525">
                      <a:noFill/>
                      <a:miter lim="800000"/>
                      <a:headEnd/>
                      <a:tailEnd/>
                    </a:ln>
                  </pic:spPr>
                </pic:pic>
              </a:graphicData>
            </a:graphic>
          </wp:anchor>
        </w:drawing>
      </w:r>
      <w:r w:rsidR="00FF0FFF">
        <w:rPr>
          <w:noProof/>
        </w:rPr>
        <mc:AlternateContent>
          <mc:Choice Requires="wps">
            <w:drawing>
              <wp:anchor distT="0" distB="0" distL="114300" distR="114300" simplePos="0" relativeHeight="251660288" behindDoc="0" locked="0" layoutInCell="1" allowOverlap="1">
                <wp:simplePos x="0" y="0"/>
                <wp:positionH relativeFrom="column">
                  <wp:posOffset>3343275</wp:posOffset>
                </wp:positionH>
                <wp:positionV relativeFrom="paragraph">
                  <wp:posOffset>-430530</wp:posOffset>
                </wp:positionV>
                <wp:extent cx="3429000" cy="1238250"/>
                <wp:effectExtent l="0" t="0" r="0" b="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238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D8" w:rsidRPr="00A6572B" w:rsidRDefault="009C7BD8" w:rsidP="00187464">
                            <w:pPr>
                              <w:spacing w:line="500" w:lineRule="exact"/>
                              <w:jc w:val="center"/>
                              <w:rPr>
                                <w:rFonts w:ascii="Traditional Arabic" w:hAnsi="Traditional Arabic" w:cs="Traditional Arabic"/>
                                <w:b/>
                                <w:color w:val="0000FF"/>
                                <w:sz w:val="36"/>
                              </w:rPr>
                            </w:pPr>
                            <w:proofErr w:type="spellStart"/>
                            <w:r w:rsidRPr="00A6572B">
                              <w:rPr>
                                <w:rFonts w:ascii="Traditional Arabic" w:hAnsi="Traditional Arabic" w:cs="Traditional Arabic"/>
                                <w:b/>
                                <w:color w:val="0000FF"/>
                                <w:sz w:val="36"/>
                              </w:rPr>
                              <w:t>جمهورية</w:t>
                            </w:r>
                            <w:proofErr w:type="spellEnd"/>
                            <w:r w:rsidRPr="00A6572B">
                              <w:rPr>
                                <w:rFonts w:ascii="Traditional Arabic" w:hAnsi="Traditional Arabic" w:cs="Traditional Arabic"/>
                                <w:b/>
                                <w:color w:val="0000FF"/>
                                <w:sz w:val="36"/>
                              </w:rPr>
                              <w:t xml:space="preserve"> </w:t>
                            </w:r>
                            <w:proofErr w:type="spellStart"/>
                            <w:r w:rsidRPr="00A6572B">
                              <w:rPr>
                                <w:rFonts w:ascii="Traditional Arabic" w:hAnsi="Traditional Arabic" w:cs="Traditional Arabic"/>
                                <w:b/>
                                <w:color w:val="0000FF"/>
                                <w:sz w:val="36"/>
                              </w:rPr>
                              <w:t>الصومال</w:t>
                            </w:r>
                            <w:proofErr w:type="spellEnd"/>
                            <w:r w:rsidRPr="00A6572B">
                              <w:rPr>
                                <w:rFonts w:ascii="Traditional Arabic" w:hAnsi="Traditional Arabic" w:cs="Traditional Arabic"/>
                                <w:b/>
                                <w:color w:val="0000FF"/>
                                <w:sz w:val="36"/>
                              </w:rPr>
                              <w:t xml:space="preserve"> </w:t>
                            </w:r>
                            <w:proofErr w:type="spellStart"/>
                            <w:r w:rsidRPr="00A6572B">
                              <w:rPr>
                                <w:rFonts w:ascii="Traditional Arabic" w:hAnsi="Traditional Arabic" w:cs="Traditional Arabic"/>
                                <w:b/>
                                <w:color w:val="0000FF"/>
                                <w:sz w:val="36"/>
                              </w:rPr>
                              <w:t>الفيدرالية</w:t>
                            </w:r>
                            <w:proofErr w:type="spellEnd"/>
                          </w:p>
                          <w:p w:rsidR="009C7BD8" w:rsidRDefault="009C7BD8" w:rsidP="00187464">
                            <w:pPr>
                              <w:spacing w:line="500" w:lineRule="exact"/>
                              <w:jc w:val="center"/>
                              <w:rPr>
                                <w:rFonts w:ascii="Traditional Arabic" w:hAnsi="Traditional Arabic" w:cs="Traditional Arabic"/>
                                <w:b/>
                                <w:color w:val="0000FF"/>
                                <w:sz w:val="36"/>
                                <w:rtl/>
                              </w:rPr>
                            </w:pPr>
                            <w:proofErr w:type="spellStart"/>
                            <w:r w:rsidRPr="00A6572B">
                              <w:rPr>
                                <w:rFonts w:ascii="Traditional Arabic" w:hAnsi="Traditional Arabic" w:cs="Traditional Arabic"/>
                                <w:b/>
                                <w:color w:val="0000FF"/>
                                <w:sz w:val="36"/>
                              </w:rPr>
                              <w:t>مكتب</w:t>
                            </w:r>
                            <w:proofErr w:type="spellEnd"/>
                            <w:r w:rsidRPr="00A6572B">
                              <w:rPr>
                                <w:rFonts w:ascii="Traditional Arabic" w:hAnsi="Traditional Arabic" w:cs="Traditional Arabic"/>
                                <w:b/>
                                <w:color w:val="0000FF"/>
                                <w:sz w:val="36"/>
                              </w:rPr>
                              <w:t xml:space="preserve"> </w:t>
                            </w:r>
                            <w:proofErr w:type="spellStart"/>
                            <w:r w:rsidRPr="00A6572B">
                              <w:rPr>
                                <w:rFonts w:ascii="Traditional Arabic" w:hAnsi="Traditional Arabic" w:cs="Traditional Arabic"/>
                                <w:b/>
                                <w:color w:val="0000FF"/>
                                <w:sz w:val="36"/>
                              </w:rPr>
                              <w:t>وزير</w:t>
                            </w:r>
                            <w:proofErr w:type="spellEnd"/>
                            <w:r w:rsidRPr="00A6572B">
                              <w:rPr>
                                <w:rFonts w:ascii="Traditional Arabic" w:hAnsi="Traditional Arabic" w:cs="Traditional Arabic"/>
                                <w:b/>
                                <w:color w:val="0000FF"/>
                                <w:sz w:val="36"/>
                              </w:rPr>
                              <w:t xml:space="preserve"> </w:t>
                            </w:r>
                            <w:proofErr w:type="spellStart"/>
                            <w:r w:rsidRPr="00A6572B">
                              <w:rPr>
                                <w:rFonts w:ascii="Traditional Arabic" w:hAnsi="Traditional Arabic" w:cs="Traditional Arabic"/>
                                <w:b/>
                                <w:color w:val="0000FF"/>
                                <w:sz w:val="36"/>
                              </w:rPr>
                              <w:t>الدولة</w:t>
                            </w:r>
                            <w:proofErr w:type="spellEnd"/>
                            <w:r w:rsidRPr="00A6572B">
                              <w:rPr>
                                <w:rFonts w:ascii="Traditional Arabic" w:hAnsi="Traditional Arabic" w:cs="Traditional Arabic"/>
                                <w:b/>
                                <w:color w:val="0000FF"/>
                                <w:sz w:val="36"/>
                              </w:rPr>
                              <w:t xml:space="preserve"> </w:t>
                            </w:r>
                            <w:proofErr w:type="spellStart"/>
                            <w:r w:rsidRPr="00A6572B">
                              <w:rPr>
                                <w:rFonts w:ascii="Traditional Arabic" w:hAnsi="Traditional Arabic" w:cs="Traditional Arabic"/>
                                <w:b/>
                                <w:color w:val="0000FF"/>
                                <w:sz w:val="36"/>
                              </w:rPr>
                              <w:t>لشؤون</w:t>
                            </w:r>
                            <w:proofErr w:type="spellEnd"/>
                            <w:r w:rsidRPr="00A6572B">
                              <w:rPr>
                                <w:rFonts w:ascii="Traditional Arabic" w:hAnsi="Traditional Arabic" w:cs="Traditional Arabic"/>
                                <w:b/>
                                <w:color w:val="0000FF"/>
                                <w:sz w:val="36"/>
                              </w:rPr>
                              <w:t xml:space="preserve"> </w:t>
                            </w:r>
                            <w:proofErr w:type="spellStart"/>
                            <w:r w:rsidRPr="00A6572B">
                              <w:rPr>
                                <w:rFonts w:ascii="Traditional Arabic" w:hAnsi="Traditional Arabic" w:cs="Traditional Arabic"/>
                                <w:b/>
                                <w:color w:val="0000FF"/>
                                <w:sz w:val="36"/>
                              </w:rPr>
                              <w:t>البيئة</w:t>
                            </w:r>
                            <w:proofErr w:type="spellEnd"/>
                          </w:p>
                          <w:p w:rsidR="009C7BD8" w:rsidRPr="00660954" w:rsidRDefault="009C7BD8" w:rsidP="00187464">
                            <w:pPr>
                              <w:spacing w:line="500" w:lineRule="exact"/>
                              <w:jc w:val="center"/>
                              <w:rPr>
                                <w:rFonts w:ascii="Traditional Arabic" w:hAnsi="Traditional Arabic" w:cs="Traditional Arabic"/>
                                <w:bCs/>
                                <w:color w:val="0000FF"/>
                                <w:sz w:val="40"/>
                                <w:szCs w:val="40"/>
                              </w:rPr>
                            </w:pPr>
                            <w:r w:rsidRPr="00660954">
                              <w:rPr>
                                <w:rFonts w:ascii="Traditional Arabic" w:hAnsi="Traditional Arabic" w:cs="Traditional Arabic" w:hint="cs"/>
                                <w:bCs/>
                                <w:color w:val="0000FF"/>
                                <w:sz w:val="40"/>
                                <w:szCs w:val="40"/>
                                <w:rtl/>
                              </w:rPr>
                              <w:t>ل</w:t>
                            </w:r>
                            <w:r>
                              <w:rPr>
                                <w:rFonts w:ascii="Traditional Arabic" w:hAnsi="Traditional Arabic" w:cs="Traditional Arabic" w:hint="cs"/>
                                <w:bCs/>
                                <w:color w:val="0000FF"/>
                                <w:sz w:val="40"/>
                                <w:szCs w:val="40"/>
                                <w:rtl/>
                              </w:rPr>
                              <w:t>ـــــ</w:t>
                            </w:r>
                            <w:r w:rsidRPr="00660954">
                              <w:rPr>
                                <w:rFonts w:ascii="Traditional Arabic" w:hAnsi="Traditional Arabic" w:cs="Traditional Arabic" w:hint="cs"/>
                                <w:bCs/>
                                <w:color w:val="0000FF"/>
                                <w:sz w:val="40"/>
                                <w:szCs w:val="40"/>
                                <w:rtl/>
                              </w:rPr>
                              <w:t>دي مك</w:t>
                            </w:r>
                            <w:r>
                              <w:rPr>
                                <w:rFonts w:ascii="Traditional Arabic" w:hAnsi="Traditional Arabic" w:cs="Traditional Arabic" w:hint="cs"/>
                                <w:bCs/>
                                <w:color w:val="0000FF"/>
                                <w:sz w:val="40"/>
                                <w:szCs w:val="40"/>
                                <w:rtl/>
                              </w:rPr>
                              <w:t>ـــــ</w:t>
                            </w:r>
                            <w:r w:rsidRPr="00660954">
                              <w:rPr>
                                <w:rFonts w:ascii="Traditional Arabic" w:hAnsi="Traditional Arabic" w:cs="Traditional Arabic" w:hint="cs"/>
                                <w:bCs/>
                                <w:color w:val="0000FF"/>
                                <w:sz w:val="40"/>
                                <w:szCs w:val="40"/>
                                <w:rtl/>
                              </w:rPr>
                              <w:t>ت</w:t>
                            </w:r>
                            <w:r>
                              <w:rPr>
                                <w:rFonts w:ascii="Traditional Arabic" w:hAnsi="Traditional Arabic" w:cs="Traditional Arabic" w:hint="cs"/>
                                <w:bCs/>
                                <w:color w:val="0000FF"/>
                                <w:sz w:val="40"/>
                                <w:szCs w:val="40"/>
                                <w:rtl/>
                              </w:rPr>
                              <w:t>ب</w:t>
                            </w:r>
                            <w:r w:rsidRPr="00660954">
                              <w:rPr>
                                <w:rFonts w:ascii="Traditional Arabic" w:hAnsi="Traditional Arabic" w:cs="Traditional Arabic" w:hint="cs"/>
                                <w:bCs/>
                                <w:color w:val="0000FF"/>
                                <w:sz w:val="40"/>
                                <w:szCs w:val="40"/>
                                <w:rtl/>
                              </w:rPr>
                              <w:t xml:space="preserve"> رئي</w:t>
                            </w:r>
                            <w:r>
                              <w:rPr>
                                <w:rFonts w:ascii="Traditional Arabic" w:hAnsi="Traditional Arabic" w:cs="Traditional Arabic" w:hint="cs"/>
                                <w:bCs/>
                                <w:color w:val="0000FF"/>
                                <w:sz w:val="40"/>
                                <w:szCs w:val="40"/>
                                <w:rtl/>
                              </w:rPr>
                              <w:t>ـــــــــ</w:t>
                            </w:r>
                            <w:r w:rsidRPr="00660954">
                              <w:rPr>
                                <w:rFonts w:ascii="Traditional Arabic" w:hAnsi="Traditional Arabic" w:cs="Traditional Arabic" w:hint="cs"/>
                                <w:bCs/>
                                <w:color w:val="0000FF"/>
                                <w:sz w:val="40"/>
                                <w:szCs w:val="40"/>
                                <w:rtl/>
                              </w:rPr>
                              <w:t>س ال</w:t>
                            </w:r>
                            <w:r>
                              <w:rPr>
                                <w:rFonts w:ascii="Traditional Arabic" w:hAnsi="Traditional Arabic" w:cs="Traditional Arabic" w:hint="cs"/>
                                <w:bCs/>
                                <w:color w:val="0000FF"/>
                                <w:sz w:val="40"/>
                                <w:szCs w:val="40"/>
                                <w:rtl/>
                              </w:rPr>
                              <w:t>ـــــ</w:t>
                            </w:r>
                            <w:r w:rsidRPr="00660954">
                              <w:rPr>
                                <w:rFonts w:ascii="Traditional Arabic" w:hAnsi="Traditional Arabic" w:cs="Traditional Arabic" w:hint="cs"/>
                                <w:bCs/>
                                <w:color w:val="0000FF"/>
                                <w:sz w:val="40"/>
                                <w:szCs w:val="40"/>
                                <w:rtl/>
                              </w:rPr>
                              <w:t>وز</w:t>
                            </w:r>
                            <w:r>
                              <w:rPr>
                                <w:rFonts w:ascii="Traditional Arabic" w:hAnsi="Traditional Arabic" w:cs="Traditional Arabic" w:hint="cs"/>
                                <w:bCs/>
                                <w:color w:val="0000FF"/>
                                <w:sz w:val="40"/>
                                <w:szCs w:val="40"/>
                                <w:rtl/>
                              </w:rPr>
                              <w:t>ر</w:t>
                            </w:r>
                            <w:r w:rsidRPr="00660954">
                              <w:rPr>
                                <w:rFonts w:ascii="Traditional Arabic" w:hAnsi="Traditional Arabic" w:cs="Traditional Arabic" w:hint="cs"/>
                                <w:bCs/>
                                <w:color w:val="0000FF"/>
                                <w:sz w:val="40"/>
                                <w:szCs w:val="40"/>
                                <w:rtl/>
                              </w:rPr>
                              <w:t xml:space="preserve">اء </w:t>
                            </w:r>
                          </w:p>
                          <w:p w:rsidR="009C7BD8" w:rsidRPr="00FD6F65" w:rsidRDefault="009C7BD8" w:rsidP="00187464">
                            <w:pPr>
                              <w:spacing w:line="500" w:lineRule="exact"/>
                              <w:jc w:val="center"/>
                              <w:rPr>
                                <w:rFonts w:ascii="Traditional Arabic" w:hAnsi="Traditional Arabic" w:cs="Traditional Arabic"/>
                                <w:b/>
                                <w:color w:val="0000FF"/>
                                <w:sz w:val="36"/>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left:0;text-align:left;margin-left:263.25pt;margin-top:-33.9pt;width:270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" filled="f" stroked="f">
                <v:textbox>
                  <w:txbxContent>
                    <w:p w:rsidR="009C7BD8" w:rsidRPr="00A6572B" w:rsidRDefault="009C7BD8" w:rsidP="00187464">
                      <w:pPr>
                        <w:spacing w:line="500" w:lineRule="exact"/>
                        <w:jc w:val="center"/>
                        <w:rPr>
                          <w:rFonts w:ascii="Traditional Arabic" w:hAnsi="Traditional Arabic" w:cs="Traditional Arabic"/>
                          <w:b/>
                          <w:color w:val="0000FF"/>
                          <w:sz w:val="36"/>
                        </w:rPr>
                      </w:pPr>
                      <w:r w:rsidRPr="00A6572B">
                        <w:rPr>
                          <w:rFonts w:ascii="Traditional Arabic" w:hAnsi="Traditional Arabic" w:cs="Traditional Arabic"/>
                          <w:b/>
                          <w:color w:val="0000FF"/>
                          <w:sz w:val="36"/>
                        </w:rPr>
                        <w:t>جمهورية الصومال الفيدرالية</w:t>
                      </w:r>
                    </w:p>
                    <w:p w:rsidR="009C7BD8" w:rsidRDefault="009C7BD8" w:rsidP="00187464">
                      <w:pPr>
                        <w:spacing w:line="500" w:lineRule="exact"/>
                        <w:jc w:val="center"/>
                        <w:rPr>
                          <w:rFonts w:ascii="Traditional Arabic" w:hAnsi="Traditional Arabic" w:cs="Traditional Arabic"/>
                          <w:b/>
                          <w:color w:val="0000FF"/>
                          <w:sz w:val="36"/>
                          <w:rtl/>
                        </w:rPr>
                      </w:pPr>
                      <w:r w:rsidRPr="00A6572B">
                        <w:rPr>
                          <w:rFonts w:ascii="Traditional Arabic" w:hAnsi="Traditional Arabic" w:cs="Traditional Arabic"/>
                          <w:b/>
                          <w:color w:val="0000FF"/>
                          <w:sz w:val="36"/>
                        </w:rPr>
                        <w:t>مكتب وزير الدولة لشؤون البيئة</w:t>
                      </w:r>
                    </w:p>
                    <w:p w:rsidR="009C7BD8" w:rsidRPr="00660954" w:rsidRDefault="009C7BD8" w:rsidP="00187464">
                      <w:pPr>
                        <w:spacing w:line="500" w:lineRule="exact"/>
                        <w:jc w:val="center"/>
                        <w:rPr>
                          <w:rFonts w:ascii="Traditional Arabic" w:hAnsi="Traditional Arabic" w:cs="Traditional Arabic"/>
                          <w:bCs/>
                          <w:color w:val="0000FF"/>
                          <w:sz w:val="40"/>
                          <w:szCs w:val="40"/>
                        </w:rPr>
                      </w:pPr>
                      <w:r w:rsidRPr="00660954">
                        <w:rPr>
                          <w:rFonts w:ascii="Traditional Arabic" w:hAnsi="Traditional Arabic" w:cs="Traditional Arabic" w:hint="cs"/>
                          <w:bCs/>
                          <w:color w:val="0000FF"/>
                          <w:sz w:val="40"/>
                          <w:szCs w:val="40"/>
                          <w:rtl/>
                        </w:rPr>
                        <w:t>ل</w:t>
                      </w:r>
                      <w:r>
                        <w:rPr>
                          <w:rFonts w:ascii="Traditional Arabic" w:hAnsi="Traditional Arabic" w:cs="Traditional Arabic" w:hint="cs"/>
                          <w:bCs/>
                          <w:color w:val="0000FF"/>
                          <w:sz w:val="40"/>
                          <w:szCs w:val="40"/>
                          <w:rtl/>
                        </w:rPr>
                        <w:t>ـــــ</w:t>
                      </w:r>
                      <w:r w:rsidRPr="00660954">
                        <w:rPr>
                          <w:rFonts w:ascii="Traditional Arabic" w:hAnsi="Traditional Arabic" w:cs="Traditional Arabic" w:hint="cs"/>
                          <w:bCs/>
                          <w:color w:val="0000FF"/>
                          <w:sz w:val="40"/>
                          <w:szCs w:val="40"/>
                          <w:rtl/>
                        </w:rPr>
                        <w:t>دي مك</w:t>
                      </w:r>
                      <w:r>
                        <w:rPr>
                          <w:rFonts w:ascii="Traditional Arabic" w:hAnsi="Traditional Arabic" w:cs="Traditional Arabic" w:hint="cs"/>
                          <w:bCs/>
                          <w:color w:val="0000FF"/>
                          <w:sz w:val="40"/>
                          <w:szCs w:val="40"/>
                          <w:rtl/>
                        </w:rPr>
                        <w:t>ـــــ</w:t>
                      </w:r>
                      <w:r w:rsidRPr="00660954">
                        <w:rPr>
                          <w:rFonts w:ascii="Traditional Arabic" w:hAnsi="Traditional Arabic" w:cs="Traditional Arabic" w:hint="cs"/>
                          <w:bCs/>
                          <w:color w:val="0000FF"/>
                          <w:sz w:val="40"/>
                          <w:szCs w:val="40"/>
                          <w:rtl/>
                        </w:rPr>
                        <w:t>ت</w:t>
                      </w:r>
                      <w:r>
                        <w:rPr>
                          <w:rFonts w:ascii="Traditional Arabic" w:hAnsi="Traditional Arabic" w:cs="Traditional Arabic" w:hint="cs"/>
                          <w:bCs/>
                          <w:color w:val="0000FF"/>
                          <w:sz w:val="40"/>
                          <w:szCs w:val="40"/>
                          <w:rtl/>
                        </w:rPr>
                        <w:t>ب</w:t>
                      </w:r>
                      <w:r w:rsidRPr="00660954">
                        <w:rPr>
                          <w:rFonts w:ascii="Traditional Arabic" w:hAnsi="Traditional Arabic" w:cs="Traditional Arabic" w:hint="cs"/>
                          <w:bCs/>
                          <w:color w:val="0000FF"/>
                          <w:sz w:val="40"/>
                          <w:szCs w:val="40"/>
                          <w:rtl/>
                        </w:rPr>
                        <w:t xml:space="preserve"> رئي</w:t>
                      </w:r>
                      <w:r>
                        <w:rPr>
                          <w:rFonts w:ascii="Traditional Arabic" w:hAnsi="Traditional Arabic" w:cs="Traditional Arabic" w:hint="cs"/>
                          <w:bCs/>
                          <w:color w:val="0000FF"/>
                          <w:sz w:val="40"/>
                          <w:szCs w:val="40"/>
                          <w:rtl/>
                        </w:rPr>
                        <w:t>ـــــــــ</w:t>
                      </w:r>
                      <w:r w:rsidRPr="00660954">
                        <w:rPr>
                          <w:rFonts w:ascii="Traditional Arabic" w:hAnsi="Traditional Arabic" w:cs="Traditional Arabic" w:hint="cs"/>
                          <w:bCs/>
                          <w:color w:val="0000FF"/>
                          <w:sz w:val="40"/>
                          <w:szCs w:val="40"/>
                          <w:rtl/>
                        </w:rPr>
                        <w:t>س ال</w:t>
                      </w:r>
                      <w:r>
                        <w:rPr>
                          <w:rFonts w:ascii="Traditional Arabic" w:hAnsi="Traditional Arabic" w:cs="Traditional Arabic" w:hint="cs"/>
                          <w:bCs/>
                          <w:color w:val="0000FF"/>
                          <w:sz w:val="40"/>
                          <w:szCs w:val="40"/>
                          <w:rtl/>
                        </w:rPr>
                        <w:t>ـــــ</w:t>
                      </w:r>
                      <w:r w:rsidRPr="00660954">
                        <w:rPr>
                          <w:rFonts w:ascii="Traditional Arabic" w:hAnsi="Traditional Arabic" w:cs="Traditional Arabic" w:hint="cs"/>
                          <w:bCs/>
                          <w:color w:val="0000FF"/>
                          <w:sz w:val="40"/>
                          <w:szCs w:val="40"/>
                          <w:rtl/>
                        </w:rPr>
                        <w:t>وز</w:t>
                      </w:r>
                      <w:r>
                        <w:rPr>
                          <w:rFonts w:ascii="Traditional Arabic" w:hAnsi="Traditional Arabic" w:cs="Traditional Arabic" w:hint="cs"/>
                          <w:bCs/>
                          <w:color w:val="0000FF"/>
                          <w:sz w:val="40"/>
                          <w:szCs w:val="40"/>
                          <w:rtl/>
                        </w:rPr>
                        <w:t>ر</w:t>
                      </w:r>
                      <w:r w:rsidRPr="00660954">
                        <w:rPr>
                          <w:rFonts w:ascii="Traditional Arabic" w:hAnsi="Traditional Arabic" w:cs="Traditional Arabic" w:hint="cs"/>
                          <w:bCs/>
                          <w:color w:val="0000FF"/>
                          <w:sz w:val="40"/>
                          <w:szCs w:val="40"/>
                          <w:rtl/>
                        </w:rPr>
                        <w:t xml:space="preserve">اء </w:t>
                      </w:r>
                    </w:p>
                    <w:p w:rsidR="009C7BD8" w:rsidRPr="00FD6F65" w:rsidRDefault="009C7BD8" w:rsidP="00187464">
                      <w:pPr>
                        <w:spacing w:line="500" w:lineRule="exact"/>
                        <w:jc w:val="center"/>
                        <w:rPr>
                          <w:rFonts w:ascii="Traditional Arabic" w:hAnsi="Traditional Arabic" w:cs="Traditional Arabic"/>
                          <w:b/>
                          <w:color w:val="0000FF"/>
                          <w:sz w:val="36"/>
                          <w:rtl/>
                        </w:rPr>
                      </w:pPr>
                    </w:p>
                  </w:txbxContent>
                </v:textbox>
              </v:rect>
            </w:pict>
          </mc:Fallback>
        </mc:AlternateContent>
      </w:r>
      <w:r w:rsidR="00FF0FFF">
        <w:rPr>
          <w:noProof/>
        </w:rPr>
        <mc:AlternateContent>
          <mc:Choice Requires="wps">
            <w:drawing>
              <wp:anchor distT="0" distB="0" distL="114300" distR="114300" simplePos="0" relativeHeight="251661312" behindDoc="0" locked="0" layoutInCell="1" allowOverlap="1">
                <wp:simplePos x="0" y="0"/>
                <wp:positionH relativeFrom="column">
                  <wp:posOffset>-962025</wp:posOffset>
                </wp:positionH>
                <wp:positionV relativeFrom="paragraph">
                  <wp:posOffset>-411480</wp:posOffset>
                </wp:positionV>
                <wp:extent cx="3429000" cy="1104900"/>
                <wp:effectExtent l="0" t="0" r="0" b="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10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D8" w:rsidRPr="007E7C6C" w:rsidRDefault="009C7BD8" w:rsidP="00187464">
                            <w:pPr>
                              <w:spacing w:line="360" w:lineRule="exact"/>
                              <w:jc w:val="center"/>
                              <w:rPr>
                                <w:rFonts w:ascii="Tahoma" w:hAnsi="Tahoma" w:cs="Tahoma"/>
                                <w:b/>
                                <w:color w:val="0000FF"/>
                                <w:sz w:val="20"/>
                              </w:rPr>
                            </w:pPr>
                            <w:r w:rsidRPr="007E7C6C">
                              <w:rPr>
                                <w:rFonts w:ascii="Tahoma" w:hAnsi="Tahoma" w:cs="Tahoma"/>
                                <w:b/>
                                <w:color w:val="0000FF"/>
                                <w:sz w:val="20"/>
                              </w:rPr>
                              <w:t>JAMHUURIYADDA FEDERALKA SOOMAALIYA</w:t>
                            </w:r>
                          </w:p>
                          <w:p w:rsidR="009C7BD8" w:rsidRPr="007E7C6C" w:rsidRDefault="009C7BD8" w:rsidP="00187464">
                            <w:pPr>
                              <w:spacing w:line="360" w:lineRule="exact"/>
                              <w:jc w:val="center"/>
                              <w:rPr>
                                <w:rFonts w:ascii="Tahoma" w:hAnsi="Tahoma" w:cs="Tahoma"/>
                                <w:b/>
                                <w:color w:val="0000FF"/>
                                <w:sz w:val="22"/>
                              </w:rPr>
                            </w:pPr>
                            <w:r w:rsidRPr="007E7C6C">
                              <w:rPr>
                                <w:rFonts w:ascii="Tahoma" w:hAnsi="Tahoma" w:cs="Tahoma"/>
                                <w:b/>
                                <w:color w:val="0000FF"/>
                                <w:sz w:val="22"/>
                              </w:rPr>
                              <w:t>XAFIISKA WASIIRUL DAWLAHA</w:t>
                            </w:r>
                          </w:p>
                          <w:p w:rsidR="009C7BD8" w:rsidRDefault="009C7BD8" w:rsidP="00187464">
                            <w:pPr>
                              <w:spacing w:line="360" w:lineRule="exact"/>
                              <w:jc w:val="center"/>
                              <w:rPr>
                                <w:rFonts w:ascii="Tahoma" w:hAnsi="Tahoma" w:cs="Tahoma"/>
                                <w:b/>
                                <w:color w:val="0000FF"/>
                                <w:sz w:val="22"/>
                              </w:rPr>
                            </w:pPr>
                            <w:r w:rsidRPr="007E7C6C">
                              <w:rPr>
                                <w:rFonts w:ascii="Tahoma" w:hAnsi="Tahoma" w:cs="Tahoma"/>
                                <w:b/>
                                <w:color w:val="0000FF"/>
                                <w:sz w:val="22"/>
                              </w:rPr>
                              <w:t xml:space="preserve"> ARRIMAHA BII’A</w:t>
                            </w:r>
                            <w:r>
                              <w:rPr>
                                <w:rFonts w:ascii="Tahoma" w:hAnsi="Tahoma" w:cs="Tahoma"/>
                                <w:b/>
                                <w:color w:val="0000FF"/>
                                <w:sz w:val="22"/>
                              </w:rPr>
                              <w:t>D</w:t>
                            </w:r>
                            <w:r w:rsidRPr="007E7C6C">
                              <w:rPr>
                                <w:rFonts w:ascii="Tahoma" w:hAnsi="Tahoma" w:cs="Tahoma"/>
                                <w:b/>
                                <w:color w:val="0000FF"/>
                                <w:sz w:val="22"/>
                              </w:rPr>
                              <w:t>DA</w:t>
                            </w:r>
                            <w:r>
                              <w:rPr>
                                <w:rFonts w:ascii="Tahoma" w:hAnsi="Tahoma" w:cs="Tahoma"/>
                                <w:b/>
                                <w:color w:val="0000FF"/>
                                <w:sz w:val="22"/>
                              </w:rPr>
                              <w:t xml:space="preserve"> EE </w:t>
                            </w:r>
                          </w:p>
                          <w:p w:rsidR="009C7BD8" w:rsidRDefault="009C7BD8" w:rsidP="00187464">
                            <w:pPr>
                              <w:spacing w:line="360" w:lineRule="exact"/>
                              <w:jc w:val="center"/>
                              <w:rPr>
                                <w:rFonts w:ascii="Tahoma" w:hAnsi="Tahoma" w:cs="Tahoma"/>
                                <w:b/>
                                <w:color w:val="0000FF"/>
                                <w:sz w:val="22"/>
                              </w:rPr>
                            </w:pPr>
                            <w:r>
                              <w:rPr>
                                <w:rFonts w:ascii="Tahoma" w:hAnsi="Tahoma" w:cs="Tahoma"/>
                                <w:b/>
                                <w:color w:val="0000FF"/>
                                <w:sz w:val="22"/>
                              </w:rPr>
                              <w:t>XAFIISKA RA’ISUL WASAARAHA</w:t>
                            </w:r>
                          </w:p>
                          <w:p w:rsidR="009C7BD8" w:rsidRPr="007E7C6C" w:rsidRDefault="009C7BD8" w:rsidP="00187464">
                            <w:pPr>
                              <w:spacing w:line="360" w:lineRule="exact"/>
                              <w:jc w:val="center"/>
                              <w:rPr>
                                <w:rFonts w:ascii="Tahoma" w:hAnsi="Tahoma" w:cs="Tahoma"/>
                                <w:b/>
                                <w:color w:val="0000FF"/>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7" style="position:absolute;left:0;text-align:left;margin-left:-75.75pt;margin-top:-32.4pt;width:270pt;height: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" filled="f" stroked="f">
                <v:textbox>
                  <w:txbxContent>
                    <w:p w:rsidR="009C7BD8" w:rsidRPr="007E7C6C" w:rsidRDefault="009C7BD8" w:rsidP="00187464">
                      <w:pPr>
                        <w:spacing w:line="360" w:lineRule="exact"/>
                        <w:jc w:val="center"/>
                        <w:rPr>
                          <w:rFonts w:ascii="Tahoma" w:hAnsi="Tahoma" w:cs="Tahoma"/>
                          <w:b/>
                          <w:color w:val="0000FF"/>
                          <w:sz w:val="20"/>
                        </w:rPr>
                      </w:pPr>
                      <w:r w:rsidRPr="007E7C6C">
                        <w:rPr>
                          <w:rFonts w:ascii="Tahoma" w:hAnsi="Tahoma" w:cs="Tahoma"/>
                          <w:b/>
                          <w:color w:val="0000FF"/>
                          <w:sz w:val="20"/>
                        </w:rPr>
                        <w:t>JAMHUURIYADDA FEDERALKA SOOMAALIYA</w:t>
                      </w:r>
                    </w:p>
                    <w:p w:rsidR="009C7BD8" w:rsidRPr="007E7C6C" w:rsidRDefault="009C7BD8" w:rsidP="00187464">
                      <w:pPr>
                        <w:spacing w:line="360" w:lineRule="exact"/>
                        <w:jc w:val="center"/>
                        <w:rPr>
                          <w:rFonts w:ascii="Tahoma" w:hAnsi="Tahoma" w:cs="Tahoma"/>
                          <w:b/>
                          <w:color w:val="0000FF"/>
                          <w:sz w:val="22"/>
                        </w:rPr>
                      </w:pPr>
                      <w:r w:rsidRPr="007E7C6C">
                        <w:rPr>
                          <w:rFonts w:ascii="Tahoma" w:hAnsi="Tahoma" w:cs="Tahoma"/>
                          <w:b/>
                          <w:color w:val="0000FF"/>
                          <w:sz w:val="22"/>
                        </w:rPr>
                        <w:t>XAFIISKA WASIIRUL DAWLAHA</w:t>
                      </w:r>
                    </w:p>
                    <w:p w:rsidR="009C7BD8" w:rsidRDefault="009C7BD8" w:rsidP="00187464">
                      <w:pPr>
                        <w:spacing w:line="360" w:lineRule="exact"/>
                        <w:jc w:val="center"/>
                        <w:rPr>
                          <w:rFonts w:ascii="Tahoma" w:hAnsi="Tahoma" w:cs="Tahoma"/>
                          <w:b/>
                          <w:color w:val="0000FF"/>
                          <w:sz w:val="22"/>
                        </w:rPr>
                      </w:pPr>
                      <w:r w:rsidRPr="007E7C6C">
                        <w:rPr>
                          <w:rFonts w:ascii="Tahoma" w:hAnsi="Tahoma" w:cs="Tahoma"/>
                          <w:b/>
                          <w:color w:val="0000FF"/>
                          <w:sz w:val="22"/>
                        </w:rPr>
                        <w:t xml:space="preserve"> ARRIMAHA BII’A</w:t>
                      </w:r>
                      <w:r>
                        <w:rPr>
                          <w:rFonts w:ascii="Tahoma" w:hAnsi="Tahoma" w:cs="Tahoma"/>
                          <w:b/>
                          <w:color w:val="0000FF"/>
                          <w:sz w:val="22"/>
                        </w:rPr>
                        <w:t>D</w:t>
                      </w:r>
                      <w:r w:rsidRPr="007E7C6C">
                        <w:rPr>
                          <w:rFonts w:ascii="Tahoma" w:hAnsi="Tahoma" w:cs="Tahoma"/>
                          <w:b/>
                          <w:color w:val="0000FF"/>
                          <w:sz w:val="22"/>
                        </w:rPr>
                        <w:t>DA</w:t>
                      </w:r>
                      <w:r>
                        <w:rPr>
                          <w:rFonts w:ascii="Tahoma" w:hAnsi="Tahoma" w:cs="Tahoma"/>
                          <w:b/>
                          <w:color w:val="0000FF"/>
                          <w:sz w:val="22"/>
                        </w:rPr>
                        <w:t xml:space="preserve"> EE </w:t>
                      </w:r>
                    </w:p>
                    <w:p w:rsidR="009C7BD8" w:rsidRDefault="009C7BD8" w:rsidP="00187464">
                      <w:pPr>
                        <w:spacing w:line="360" w:lineRule="exact"/>
                        <w:jc w:val="center"/>
                        <w:rPr>
                          <w:rFonts w:ascii="Tahoma" w:hAnsi="Tahoma" w:cs="Tahoma"/>
                          <w:b/>
                          <w:color w:val="0000FF"/>
                          <w:sz w:val="22"/>
                        </w:rPr>
                      </w:pPr>
                      <w:r>
                        <w:rPr>
                          <w:rFonts w:ascii="Tahoma" w:hAnsi="Tahoma" w:cs="Tahoma"/>
                          <w:b/>
                          <w:color w:val="0000FF"/>
                          <w:sz w:val="22"/>
                        </w:rPr>
                        <w:t>XAFIISKA RA’ISUL WASAARAHA</w:t>
                      </w:r>
                    </w:p>
                    <w:p w:rsidR="009C7BD8" w:rsidRPr="007E7C6C" w:rsidRDefault="009C7BD8" w:rsidP="00187464">
                      <w:pPr>
                        <w:spacing w:line="360" w:lineRule="exact"/>
                        <w:jc w:val="center"/>
                        <w:rPr>
                          <w:rFonts w:ascii="Tahoma" w:hAnsi="Tahoma" w:cs="Tahoma"/>
                          <w:b/>
                          <w:color w:val="0000FF"/>
                          <w:sz w:val="22"/>
                        </w:rPr>
                      </w:pPr>
                    </w:p>
                  </w:txbxContent>
                </v:textbox>
              </v:rect>
            </w:pict>
          </mc:Fallback>
        </mc:AlternateContent>
      </w:r>
    </w:p>
    <w:p w:rsidR="00187464" w:rsidRDefault="00187464" w:rsidP="00187464"/>
    <w:p w:rsidR="00187464" w:rsidRPr="00F05CCF" w:rsidRDefault="00FF0FFF" w:rsidP="00187464">
      <w:r>
        <w:rPr>
          <w:noProof/>
        </w:rPr>
        <mc:AlternateContent>
          <mc:Choice Requires="wps">
            <w:drawing>
              <wp:anchor distT="0" distB="0" distL="114300" distR="114300" simplePos="0" relativeHeight="251662336" behindDoc="0" locked="0" layoutInCell="1" allowOverlap="1">
                <wp:simplePos x="0" y="0"/>
                <wp:positionH relativeFrom="column">
                  <wp:posOffset>847725</wp:posOffset>
                </wp:positionH>
                <wp:positionV relativeFrom="paragraph">
                  <wp:posOffset>158115</wp:posOffset>
                </wp:positionV>
                <wp:extent cx="4229100" cy="723900"/>
                <wp:effectExtent l="0" t="0" r="0" b="0"/>
                <wp:wrapNone/>
                <wp:docPr id="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D8" w:rsidRPr="00A6572B" w:rsidRDefault="009C7BD8" w:rsidP="00187464">
                            <w:pPr>
                              <w:spacing w:line="320" w:lineRule="exact"/>
                              <w:jc w:val="center"/>
                              <w:rPr>
                                <w:rFonts w:ascii="Tahoma" w:hAnsi="Tahoma" w:cs="Tahoma"/>
                                <w:b/>
                                <w:color w:val="000000"/>
                                <w:sz w:val="22"/>
                              </w:rPr>
                            </w:pPr>
                            <w:r w:rsidRPr="00A6572B">
                              <w:rPr>
                                <w:rFonts w:ascii="Tahoma" w:hAnsi="Tahoma" w:cs="Tahoma"/>
                                <w:b/>
                                <w:color w:val="000000"/>
                                <w:sz w:val="22"/>
                              </w:rPr>
                              <w:t>The Federal Government of Somalia</w:t>
                            </w:r>
                          </w:p>
                          <w:p w:rsidR="009C7BD8" w:rsidRDefault="009C7BD8" w:rsidP="00187464">
                            <w:pPr>
                              <w:spacing w:line="320" w:lineRule="exact"/>
                              <w:jc w:val="center"/>
                              <w:rPr>
                                <w:rFonts w:ascii="Tahoma" w:hAnsi="Tahoma" w:cs="Tahoma"/>
                                <w:b/>
                                <w:color w:val="000000"/>
                                <w:sz w:val="22"/>
                              </w:rPr>
                            </w:pPr>
                            <w:r w:rsidRPr="00A6572B">
                              <w:rPr>
                                <w:rFonts w:ascii="Tahoma" w:hAnsi="Tahoma" w:cs="Tahoma"/>
                                <w:b/>
                                <w:color w:val="000000"/>
                                <w:sz w:val="22"/>
                              </w:rPr>
                              <w:t>Office of the State Minister for Environment</w:t>
                            </w:r>
                            <w:r>
                              <w:rPr>
                                <w:rFonts w:ascii="Tahoma" w:hAnsi="Tahoma" w:cs="Tahoma"/>
                                <w:b/>
                                <w:color w:val="000000"/>
                                <w:sz w:val="22"/>
                              </w:rPr>
                              <w:t>al</w:t>
                            </w:r>
                            <w:r w:rsidRPr="00A6572B">
                              <w:rPr>
                                <w:rFonts w:ascii="Tahoma" w:hAnsi="Tahoma" w:cs="Tahoma"/>
                                <w:b/>
                                <w:color w:val="000000"/>
                                <w:sz w:val="22"/>
                              </w:rPr>
                              <w:t xml:space="preserve"> Affairs</w:t>
                            </w:r>
                          </w:p>
                          <w:p w:rsidR="009C7BD8" w:rsidRDefault="009C7BD8" w:rsidP="00187464">
                            <w:pPr>
                              <w:spacing w:line="320" w:lineRule="exact"/>
                              <w:jc w:val="center"/>
                              <w:rPr>
                                <w:rFonts w:ascii="Tahoma" w:hAnsi="Tahoma" w:cs="Tahoma"/>
                                <w:b/>
                                <w:color w:val="000000"/>
                                <w:sz w:val="22"/>
                              </w:rPr>
                            </w:pPr>
                            <w:r>
                              <w:rPr>
                                <w:rFonts w:ascii="Tahoma" w:hAnsi="Tahoma" w:cs="Tahoma"/>
                                <w:b/>
                                <w:color w:val="000000"/>
                                <w:sz w:val="22"/>
                              </w:rPr>
                              <w:t>At the Office of the Prime Minister</w:t>
                            </w:r>
                          </w:p>
                          <w:p w:rsidR="009C7BD8" w:rsidRPr="00A6572B" w:rsidRDefault="009C7BD8" w:rsidP="00187464">
                            <w:pPr>
                              <w:spacing w:line="320" w:lineRule="exact"/>
                              <w:jc w:val="center"/>
                              <w:rPr>
                                <w:rFonts w:ascii="Tahoma" w:hAnsi="Tahoma" w:cs="Tahoma"/>
                                <w:b/>
                                <w:color w:val="000000"/>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8" style="position:absolute;margin-left:66.75pt;margin-top:12.45pt;width:333pt;height: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" filled="f" stroked="f">
                <v:textbox>
                  <w:txbxContent>
                    <w:p w:rsidR="009C7BD8" w:rsidRPr="00A6572B" w:rsidRDefault="009C7BD8" w:rsidP="00187464">
                      <w:pPr>
                        <w:spacing w:line="320" w:lineRule="exact"/>
                        <w:jc w:val="center"/>
                        <w:rPr>
                          <w:rFonts w:ascii="Tahoma" w:hAnsi="Tahoma" w:cs="Tahoma"/>
                          <w:b/>
                          <w:color w:val="000000"/>
                          <w:sz w:val="22"/>
                        </w:rPr>
                      </w:pPr>
                      <w:r w:rsidRPr="00A6572B">
                        <w:rPr>
                          <w:rFonts w:ascii="Tahoma" w:hAnsi="Tahoma" w:cs="Tahoma"/>
                          <w:b/>
                          <w:color w:val="000000"/>
                          <w:sz w:val="22"/>
                        </w:rPr>
                        <w:t>The Federal Government of Somalia</w:t>
                      </w:r>
                    </w:p>
                    <w:p w:rsidR="009C7BD8" w:rsidRDefault="009C7BD8" w:rsidP="00187464">
                      <w:pPr>
                        <w:spacing w:line="320" w:lineRule="exact"/>
                        <w:jc w:val="center"/>
                        <w:rPr>
                          <w:rFonts w:ascii="Tahoma" w:hAnsi="Tahoma" w:cs="Tahoma"/>
                          <w:b/>
                          <w:color w:val="000000"/>
                          <w:sz w:val="22"/>
                        </w:rPr>
                      </w:pPr>
                      <w:r w:rsidRPr="00A6572B">
                        <w:rPr>
                          <w:rFonts w:ascii="Tahoma" w:hAnsi="Tahoma" w:cs="Tahoma"/>
                          <w:b/>
                          <w:color w:val="000000"/>
                          <w:sz w:val="22"/>
                        </w:rPr>
                        <w:t>Office of the State Minister for Environment</w:t>
                      </w:r>
                      <w:r>
                        <w:rPr>
                          <w:rFonts w:ascii="Tahoma" w:hAnsi="Tahoma" w:cs="Tahoma"/>
                          <w:b/>
                          <w:color w:val="000000"/>
                          <w:sz w:val="22"/>
                        </w:rPr>
                        <w:t>al</w:t>
                      </w:r>
                      <w:r w:rsidRPr="00A6572B">
                        <w:rPr>
                          <w:rFonts w:ascii="Tahoma" w:hAnsi="Tahoma" w:cs="Tahoma"/>
                          <w:b/>
                          <w:color w:val="000000"/>
                          <w:sz w:val="22"/>
                        </w:rPr>
                        <w:t xml:space="preserve"> Affairs</w:t>
                      </w:r>
                    </w:p>
                    <w:p w:rsidR="009C7BD8" w:rsidRDefault="009C7BD8" w:rsidP="00187464">
                      <w:pPr>
                        <w:spacing w:line="320" w:lineRule="exact"/>
                        <w:jc w:val="center"/>
                        <w:rPr>
                          <w:rFonts w:ascii="Tahoma" w:hAnsi="Tahoma" w:cs="Tahoma"/>
                          <w:b/>
                          <w:color w:val="000000"/>
                          <w:sz w:val="22"/>
                        </w:rPr>
                      </w:pPr>
                      <w:r>
                        <w:rPr>
                          <w:rFonts w:ascii="Tahoma" w:hAnsi="Tahoma" w:cs="Tahoma"/>
                          <w:b/>
                          <w:color w:val="000000"/>
                          <w:sz w:val="22"/>
                        </w:rPr>
                        <w:t>At the Office of the Prime Minister</w:t>
                      </w:r>
                    </w:p>
                    <w:p w:rsidR="009C7BD8" w:rsidRPr="00A6572B" w:rsidRDefault="009C7BD8" w:rsidP="00187464">
                      <w:pPr>
                        <w:spacing w:line="320" w:lineRule="exact"/>
                        <w:jc w:val="center"/>
                        <w:rPr>
                          <w:rFonts w:ascii="Tahoma" w:hAnsi="Tahoma" w:cs="Tahoma"/>
                          <w:b/>
                          <w:color w:val="000000"/>
                          <w:sz w:val="22"/>
                        </w:rPr>
                      </w:pPr>
                    </w:p>
                  </w:txbxContent>
                </v:textbox>
              </v:rect>
            </w:pict>
          </mc:Fallback>
        </mc:AlternateContent>
      </w:r>
    </w:p>
    <w:p w:rsidR="00187464" w:rsidRPr="00F05CCF" w:rsidRDefault="00187464" w:rsidP="00187464"/>
    <w:p w:rsidR="00187464" w:rsidRPr="00F05CCF" w:rsidRDefault="00187464" w:rsidP="00187464"/>
    <w:p w:rsidR="00187464" w:rsidRPr="00F05CCF" w:rsidRDefault="00187464" w:rsidP="00187464"/>
    <w:p w:rsidR="00187464" w:rsidRPr="00F05CCF" w:rsidRDefault="00187464" w:rsidP="00187464"/>
    <w:p w:rsidR="00187464" w:rsidRDefault="00FF0FFF" w:rsidP="00187464">
      <w:r>
        <w:rPr>
          <w:noProof/>
          <w:sz w:val="34"/>
          <w:szCs w:val="34"/>
        </w:rPr>
        <mc:AlternateContent>
          <mc:Choice Requires="wps">
            <w:drawing>
              <wp:anchor distT="4294967295" distB="4294967295" distL="114300" distR="114300" simplePos="0" relativeHeight="251663360" behindDoc="0" locked="0" layoutInCell="1" allowOverlap="1">
                <wp:simplePos x="0" y="0"/>
                <wp:positionH relativeFrom="column">
                  <wp:posOffset>-428625</wp:posOffset>
                </wp:positionH>
                <wp:positionV relativeFrom="paragraph">
                  <wp:posOffset>34289</wp:posOffset>
                </wp:positionV>
                <wp:extent cx="7019925" cy="0"/>
                <wp:effectExtent l="0" t="19050" r="9525" b="3810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9925" cy="0"/>
                        </a:xfrm>
                        <a:prstGeom prst="line">
                          <a:avLst/>
                        </a:prstGeom>
                        <a:noFill/>
                        <a:ln w="57150" cmpd="thinThick">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75pt,2.7pt" to="51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" strokecolor="blue" strokeweight="4.5pt">
                <v:stroke linestyle="thinThick"/>
              </v:line>
            </w:pict>
          </mc:Fallback>
        </mc:AlternateContent>
      </w:r>
    </w:p>
    <w:p w:rsidR="00064134" w:rsidRDefault="00064134" w:rsidP="00187464">
      <w:pPr>
        <w:jc w:val="right"/>
      </w:pPr>
    </w:p>
    <w:p w:rsidR="00BC723B" w:rsidRDefault="00BC723B" w:rsidP="00187464"/>
    <w:p w:rsidR="00F307B6" w:rsidRPr="00BA0D60" w:rsidRDefault="00F307B6" w:rsidP="00F307B6">
      <w:pPr>
        <w:spacing w:after="218" w:line="502" w:lineRule="atLeast"/>
        <w:jc w:val="center"/>
        <w:outlineLvl w:val="1"/>
        <w:rPr>
          <w:rFonts w:asciiTheme="minorHAnsi" w:hAnsiTheme="minorHAnsi" w:cs="Segoe UI Light"/>
          <w:b/>
          <w:color w:val="444444"/>
          <w:sz w:val="32"/>
          <w:szCs w:val="32"/>
          <w:lang w:eastAsia="en-CA"/>
        </w:rPr>
      </w:pPr>
      <w:r w:rsidRPr="00BA0D60">
        <w:rPr>
          <w:rFonts w:asciiTheme="minorHAnsi" w:hAnsiTheme="minorHAnsi" w:cs="Segoe UI Light"/>
          <w:b/>
          <w:color w:val="444444"/>
          <w:sz w:val="32"/>
          <w:szCs w:val="32"/>
          <w:lang w:eastAsia="en-CA"/>
        </w:rPr>
        <w:t xml:space="preserve">The State Minister’s </w:t>
      </w:r>
      <w:r w:rsidR="00040D2A">
        <w:rPr>
          <w:rFonts w:asciiTheme="minorHAnsi" w:hAnsiTheme="minorHAnsi" w:cs="Segoe UI Light"/>
          <w:b/>
          <w:color w:val="444444"/>
          <w:sz w:val="32"/>
          <w:szCs w:val="32"/>
          <w:lang w:eastAsia="en-CA"/>
        </w:rPr>
        <w:t>Statement</w:t>
      </w:r>
      <w:r w:rsidRPr="00BA0D60">
        <w:rPr>
          <w:rFonts w:asciiTheme="minorHAnsi" w:hAnsiTheme="minorHAnsi" w:cs="Segoe UI Light"/>
          <w:b/>
          <w:color w:val="444444"/>
          <w:sz w:val="32"/>
          <w:szCs w:val="32"/>
          <w:lang w:eastAsia="en-CA"/>
        </w:rPr>
        <w:t xml:space="preserve"> at the </w:t>
      </w:r>
      <w:r w:rsidR="00040D2A">
        <w:rPr>
          <w:rFonts w:asciiTheme="minorHAnsi" w:hAnsiTheme="minorHAnsi" w:cs="Segoe UI Light"/>
          <w:b/>
          <w:color w:val="444444"/>
          <w:sz w:val="32"/>
          <w:szCs w:val="32"/>
          <w:lang w:eastAsia="en-CA"/>
        </w:rPr>
        <w:t>27</w:t>
      </w:r>
      <w:r w:rsidR="00040D2A" w:rsidRPr="00040D2A">
        <w:rPr>
          <w:rFonts w:asciiTheme="minorHAnsi" w:hAnsiTheme="minorHAnsi" w:cs="Segoe UI Light"/>
          <w:b/>
          <w:color w:val="444444"/>
          <w:sz w:val="32"/>
          <w:szCs w:val="32"/>
          <w:vertAlign w:val="superscript"/>
          <w:lang w:eastAsia="en-CA"/>
        </w:rPr>
        <w:t>th</w:t>
      </w:r>
      <w:r w:rsidR="00040D2A">
        <w:rPr>
          <w:rFonts w:asciiTheme="minorHAnsi" w:hAnsiTheme="minorHAnsi" w:cs="Segoe UI Light"/>
          <w:b/>
          <w:color w:val="444444"/>
          <w:sz w:val="32"/>
          <w:szCs w:val="32"/>
          <w:lang w:eastAsia="en-CA"/>
        </w:rPr>
        <w:t xml:space="preserve"> Meeting of the Parties to the Montreal Protocol</w:t>
      </w:r>
    </w:p>
    <w:p w:rsidR="00F307B6" w:rsidRPr="00BA0D60" w:rsidRDefault="00040D2A" w:rsidP="00855BCB">
      <w:pPr>
        <w:spacing w:after="218" w:line="502" w:lineRule="atLeast"/>
        <w:jc w:val="center"/>
        <w:outlineLvl w:val="1"/>
        <w:rPr>
          <w:rFonts w:asciiTheme="minorHAnsi" w:hAnsiTheme="minorHAnsi" w:cs="Segoe UI Light"/>
          <w:b/>
          <w:color w:val="444444"/>
          <w:sz w:val="28"/>
          <w:szCs w:val="28"/>
          <w:lang w:eastAsia="en-CA"/>
        </w:rPr>
      </w:pPr>
      <w:r>
        <w:rPr>
          <w:rFonts w:asciiTheme="minorHAnsi" w:hAnsiTheme="minorHAnsi" w:cs="Segoe UI Light"/>
          <w:b/>
          <w:color w:val="444444"/>
          <w:sz w:val="28"/>
          <w:szCs w:val="28"/>
          <w:lang w:eastAsia="en-CA"/>
        </w:rPr>
        <w:t>Dubai</w:t>
      </w:r>
      <w:r w:rsidR="00855BCB" w:rsidRPr="00BA0D60">
        <w:rPr>
          <w:rFonts w:asciiTheme="minorHAnsi" w:hAnsiTheme="minorHAnsi" w:cs="Segoe UI Light"/>
          <w:b/>
          <w:color w:val="444444"/>
          <w:sz w:val="28"/>
          <w:szCs w:val="28"/>
          <w:lang w:eastAsia="en-CA"/>
        </w:rPr>
        <w:t xml:space="preserve">, </w:t>
      </w:r>
      <w:r>
        <w:rPr>
          <w:rFonts w:asciiTheme="minorHAnsi" w:hAnsiTheme="minorHAnsi" w:cs="Segoe UI Light"/>
          <w:b/>
          <w:color w:val="444444"/>
          <w:sz w:val="28"/>
          <w:szCs w:val="28"/>
          <w:lang w:eastAsia="en-CA"/>
        </w:rPr>
        <w:t>United Arab Emirates</w:t>
      </w:r>
    </w:p>
    <w:p w:rsidR="00BD02CB" w:rsidRDefault="00040D2A" w:rsidP="004966CA">
      <w:pPr>
        <w:spacing w:after="218" w:line="502" w:lineRule="atLeast"/>
        <w:jc w:val="center"/>
        <w:outlineLvl w:val="1"/>
        <w:rPr>
          <w:rFonts w:asciiTheme="minorHAnsi" w:hAnsiTheme="minorHAnsi" w:cs="Segoe UI Light"/>
          <w:b/>
          <w:color w:val="444444"/>
          <w:sz w:val="28"/>
          <w:szCs w:val="28"/>
          <w:lang w:eastAsia="en-CA"/>
        </w:rPr>
      </w:pPr>
      <w:r>
        <w:rPr>
          <w:rFonts w:asciiTheme="minorHAnsi" w:hAnsiTheme="minorHAnsi" w:cs="Segoe UI Light"/>
          <w:b/>
          <w:color w:val="444444"/>
          <w:sz w:val="28"/>
          <w:szCs w:val="28"/>
          <w:lang w:eastAsia="en-CA"/>
        </w:rPr>
        <w:t>1</w:t>
      </w:r>
      <w:r w:rsidR="00BA0D60" w:rsidRPr="00BA0D60">
        <w:rPr>
          <w:rFonts w:asciiTheme="minorHAnsi" w:hAnsiTheme="minorHAnsi" w:cs="Segoe UI Light"/>
          <w:b/>
          <w:color w:val="444444"/>
          <w:sz w:val="28"/>
          <w:szCs w:val="28"/>
          <w:lang w:eastAsia="en-CA"/>
        </w:rPr>
        <w:t xml:space="preserve"> </w:t>
      </w:r>
      <w:r w:rsidR="00855BCB" w:rsidRPr="00BA0D60">
        <w:rPr>
          <w:rFonts w:asciiTheme="minorHAnsi" w:hAnsiTheme="minorHAnsi" w:cs="Segoe UI Light"/>
          <w:b/>
          <w:color w:val="444444"/>
          <w:sz w:val="28"/>
          <w:szCs w:val="28"/>
          <w:lang w:eastAsia="en-CA"/>
        </w:rPr>
        <w:t xml:space="preserve">– </w:t>
      </w:r>
      <w:r>
        <w:rPr>
          <w:rFonts w:asciiTheme="minorHAnsi" w:hAnsiTheme="minorHAnsi" w:cs="Segoe UI Light"/>
          <w:b/>
          <w:color w:val="444444"/>
          <w:sz w:val="28"/>
          <w:szCs w:val="28"/>
          <w:lang w:eastAsia="en-CA"/>
        </w:rPr>
        <w:t>5</w:t>
      </w:r>
      <w:r w:rsidR="00855BCB" w:rsidRPr="00BA0D60">
        <w:rPr>
          <w:rFonts w:asciiTheme="minorHAnsi" w:hAnsiTheme="minorHAnsi" w:cs="Segoe UI Light"/>
          <w:b/>
          <w:color w:val="444444"/>
          <w:sz w:val="28"/>
          <w:szCs w:val="28"/>
          <w:lang w:eastAsia="en-CA"/>
        </w:rPr>
        <w:t xml:space="preserve"> </w:t>
      </w:r>
      <w:r>
        <w:rPr>
          <w:rFonts w:asciiTheme="minorHAnsi" w:hAnsiTheme="minorHAnsi" w:cs="Segoe UI Light"/>
          <w:b/>
          <w:color w:val="444444"/>
          <w:sz w:val="28"/>
          <w:szCs w:val="28"/>
          <w:lang w:eastAsia="en-CA"/>
        </w:rPr>
        <w:t>November</w:t>
      </w:r>
      <w:r w:rsidR="00855BCB" w:rsidRPr="00BA0D60">
        <w:rPr>
          <w:rFonts w:asciiTheme="minorHAnsi" w:hAnsiTheme="minorHAnsi" w:cs="Segoe UI Light"/>
          <w:b/>
          <w:color w:val="444444"/>
          <w:sz w:val="28"/>
          <w:szCs w:val="28"/>
          <w:lang w:eastAsia="en-CA"/>
        </w:rPr>
        <w:t>, 2015</w:t>
      </w:r>
    </w:p>
    <w:p w:rsidR="004966CA" w:rsidRPr="004966CA" w:rsidRDefault="004966CA" w:rsidP="004966CA">
      <w:pPr>
        <w:spacing w:after="218" w:line="502" w:lineRule="atLeast"/>
        <w:jc w:val="center"/>
        <w:outlineLvl w:val="1"/>
        <w:rPr>
          <w:rFonts w:asciiTheme="minorHAnsi" w:hAnsiTheme="minorHAnsi" w:cs="Segoe UI Light"/>
          <w:b/>
          <w:color w:val="444444"/>
          <w:sz w:val="28"/>
          <w:szCs w:val="28"/>
          <w:lang w:eastAsia="en-CA"/>
        </w:rPr>
      </w:pPr>
    </w:p>
    <w:p w:rsidR="00152951" w:rsidRDefault="00BD02CB" w:rsidP="00777984">
      <w:pPr>
        <w:spacing w:line="360" w:lineRule="auto"/>
        <w:jc w:val="both"/>
        <w:rPr>
          <w:rFonts w:asciiTheme="minorHAnsi" w:hAnsiTheme="minorHAnsi"/>
          <w:sz w:val="26"/>
          <w:szCs w:val="26"/>
        </w:rPr>
      </w:pPr>
      <w:r>
        <w:rPr>
          <w:rFonts w:asciiTheme="minorHAnsi" w:hAnsiTheme="minorHAnsi"/>
          <w:sz w:val="26"/>
          <w:szCs w:val="26"/>
        </w:rPr>
        <w:t xml:space="preserve">Allow me at the outset to express my deep appreciation to the Government and people of the </w:t>
      </w:r>
      <w:r w:rsidR="00FF57B4">
        <w:rPr>
          <w:rFonts w:asciiTheme="minorHAnsi" w:hAnsiTheme="minorHAnsi"/>
          <w:sz w:val="26"/>
          <w:szCs w:val="26"/>
        </w:rPr>
        <w:t>United Arab Emirates</w:t>
      </w:r>
      <w:r>
        <w:rPr>
          <w:rFonts w:asciiTheme="minorHAnsi" w:hAnsiTheme="minorHAnsi"/>
          <w:sz w:val="26"/>
          <w:szCs w:val="26"/>
        </w:rPr>
        <w:t xml:space="preserve"> for hosting this </w:t>
      </w:r>
      <w:r w:rsidR="00FF57B4">
        <w:rPr>
          <w:rFonts w:asciiTheme="minorHAnsi" w:hAnsiTheme="minorHAnsi"/>
          <w:sz w:val="26"/>
          <w:szCs w:val="26"/>
        </w:rPr>
        <w:t>Meeting</w:t>
      </w:r>
      <w:r>
        <w:rPr>
          <w:rFonts w:asciiTheme="minorHAnsi" w:hAnsiTheme="minorHAnsi"/>
          <w:sz w:val="26"/>
          <w:szCs w:val="26"/>
        </w:rPr>
        <w:t xml:space="preserve">, and for the warm hospitality. The efforts and goodwill spearheaded with the view to ensuring the success of this </w:t>
      </w:r>
      <w:r w:rsidR="00FF57B4">
        <w:rPr>
          <w:rFonts w:asciiTheme="minorHAnsi" w:hAnsiTheme="minorHAnsi"/>
          <w:sz w:val="26"/>
          <w:szCs w:val="26"/>
        </w:rPr>
        <w:t>Meeting are</w:t>
      </w:r>
      <w:r>
        <w:rPr>
          <w:rFonts w:asciiTheme="minorHAnsi" w:hAnsiTheme="minorHAnsi"/>
          <w:sz w:val="26"/>
          <w:szCs w:val="26"/>
        </w:rPr>
        <w:t xml:space="preserve"> commended.</w:t>
      </w:r>
      <w:r w:rsidR="00FE7B6A">
        <w:rPr>
          <w:rFonts w:asciiTheme="minorHAnsi" w:hAnsiTheme="minorHAnsi"/>
          <w:sz w:val="26"/>
          <w:szCs w:val="26"/>
        </w:rPr>
        <w:t xml:space="preserve"> We in Somalia are aware of the efforts that the United Arab Emirates continue to exert with the view to achieving sustainable development. The role that H.E. Dr. Rashid Ahmad Bin Fahad, Minister of Environment and Water of the UAE </w:t>
      </w:r>
      <w:r w:rsidR="00BA0212">
        <w:rPr>
          <w:rFonts w:asciiTheme="minorHAnsi" w:hAnsiTheme="minorHAnsi"/>
          <w:sz w:val="26"/>
          <w:szCs w:val="26"/>
        </w:rPr>
        <w:t>and his team have</w:t>
      </w:r>
      <w:r w:rsidR="00FE7B6A">
        <w:rPr>
          <w:rFonts w:asciiTheme="minorHAnsi" w:hAnsiTheme="minorHAnsi"/>
          <w:sz w:val="26"/>
          <w:szCs w:val="26"/>
        </w:rPr>
        <w:t xml:space="preserve"> played in bringing about a consensus </w:t>
      </w:r>
      <w:r w:rsidR="00152951">
        <w:rPr>
          <w:rFonts w:asciiTheme="minorHAnsi" w:hAnsiTheme="minorHAnsi"/>
          <w:sz w:val="26"/>
          <w:szCs w:val="26"/>
        </w:rPr>
        <w:t>as regards the management of HFCs is highly appreciated.</w:t>
      </w:r>
    </w:p>
    <w:p w:rsidR="00152951" w:rsidRDefault="00152951" w:rsidP="00777984">
      <w:pPr>
        <w:spacing w:line="360" w:lineRule="auto"/>
        <w:jc w:val="both"/>
        <w:rPr>
          <w:rFonts w:asciiTheme="minorHAnsi" w:hAnsiTheme="minorHAnsi"/>
          <w:sz w:val="26"/>
          <w:szCs w:val="26"/>
        </w:rPr>
      </w:pPr>
    </w:p>
    <w:p w:rsidR="004966CA" w:rsidRDefault="00FE7B6A" w:rsidP="00777984">
      <w:pPr>
        <w:spacing w:line="360" w:lineRule="auto"/>
        <w:jc w:val="both"/>
        <w:rPr>
          <w:rFonts w:asciiTheme="minorHAnsi" w:hAnsiTheme="minorHAnsi"/>
          <w:sz w:val="26"/>
          <w:szCs w:val="26"/>
        </w:rPr>
      </w:pPr>
      <w:r>
        <w:rPr>
          <w:rFonts w:asciiTheme="minorHAnsi" w:hAnsiTheme="minorHAnsi"/>
          <w:sz w:val="26"/>
          <w:szCs w:val="26"/>
        </w:rPr>
        <w:t xml:space="preserve"> </w:t>
      </w:r>
      <w:r w:rsidR="00BD02CB">
        <w:rPr>
          <w:rFonts w:asciiTheme="minorHAnsi" w:hAnsiTheme="minorHAnsi"/>
          <w:sz w:val="26"/>
          <w:szCs w:val="26"/>
        </w:rPr>
        <w:t xml:space="preserve">It is an honor and privilege for me to represent my Government and my people at this </w:t>
      </w:r>
      <w:r w:rsidR="00FF57B4">
        <w:rPr>
          <w:rFonts w:asciiTheme="minorHAnsi" w:hAnsiTheme="minorHAnsi"/>
          <w:sz w:val="26"/>
          <w:szCs w:val="26"/>
        </w:rPr>
        <w:t>Meeting</w:t>
      </w:r>
      <w:r w:rsidR="00BD02CB">
        <w:rPr>
          <w:rFonts w:asciiTheme="minorHAnsi" w:hAnsiTheme="minorHAnsi"/>
          <w:sz w:val="26"/>
          <w:szCs w:val="26"/>
        </w:rPr>
        <w:t xml:space="preserve">.  </w:t>
      </w:r>
      <w:r w:rsidR="00152951">
        <w:rPr>
          <w:rFonts w:asciiTheme="minorHAnsi" w:hAnsiTheme="minorHAnsi"/>
          <w:sz w:val="26"/>
          <w:szCs w:val="26"/>
        </w:rPr>
        <w:t xml:space="preserve">Notwithstanding the fact that Somalia has acceded to the Vienna Convention and the Montreal Protocol in August of 2001; however, the protracted crisis that </w:t>
      </w:r>
      <w:r w:rsidR="004966CA">
        <w:rPr>
          <w:rFonts w:asciiTheme="minorHAnsi" w:hAnsiTheme="minorHAnsi"/>
          <w:sz w:val="26"/>
          <w:szCs w:val="26"/>
        </w:rPr>
        <w:t>has lasted for a very long period of time has precluded the possibility of the country to keep pace with developments in this area.</w:t>
      </w:r>
    </w:p>
    <w:p w:rsidR="004C0A17" w:rsidRDefault="001E72CA" w:rsidP="00777984">
      <w:pPr>
        <w:spacing w:line="360" w:lineRule="auto"/>
        <w:jc w:val="both"/>
        <w:rPr>
          <w:rFonts w:asciiTheme="minorHAnsi" w:hAnsiTheme="minorHAnsi"/>
          <w:sz w:val="26"/>
          <w:szCs w:val="26"/>
        </w:rPr>
      </w:pPr>
      <w:r>
        <w:rPr>
          <w:rFonts w:asciiTheme="minorHAnsi" w:hAnsiTheme="minorHAnsi"/>
          <w:sz w:val="26"/>
          <w:szCs w:val="26"/>
        </w:rPr>
        <w:lastRenderedPageBreak/>
        <w:t xml:space="preserve"> </w:t>
      </w:r>
      <w:r w:rsidR="00506347">
        <w:rPr>
          <w:rFonts w:asciiTheme="minorHAnsi" w:hAnsiTheme="minorHAnsi"/>
          <w:sz w:val="26"/>
          <w:szCs w:val="26"/>
        </w:rPr>
        <w:t>And a</w:t>
      </w:r>
      <w:r>
        <w:rPr>
          <w:rFonts w:asciiTheme="minorHAnsi" w:hAnsiTheme="minorHAnsi"/>
          <w:sz w:val="26"/>
          <w:szCs w:val="26"/>
        </w:rPr>
        <w:t xml:space="preserve">s the country is now undergoing reconstruction following a protracted crisis, the opportunity for mainstreaming </w:t>
      </w:r>
      <w:r w:rsidR="004966CA">
        <w:rPr>
          <w:rFonts w:asciiTheme="minorHAnsi" w:hAnsiTheme="minorHAnsi"/>
          <w:sz w:val="26"/>
          <w:szCs w:val="26"/>
        </w:rPr>
        <w:t xml:space="preserve">issues pertaining to the protection of the ozone layer </w:t>
      </w:r>
      <w:r>
        <w:rPr>
          <w:rFonts w:asciiTheme="minorHAnsi" w:hAnsiTheme="minorHAnsi"/>
          <w:sz w:val="26"/>
          <w:szCs w:val="26"/>
        </w:rPr>
        <w:t>into its national development strategies from the very start, is being seized.</w:t>
      </w:r>
      <w:r w:rsidR="004545E4">
        <w:rPr>
          <w:rFonts w:asciiTheme="minorHAnsi" w:hAnsiTheme="minorHAnsi"/>
          <w:sz w:val="26"/>
          <w:szCs w:val="26"/>
        </w:rPr>
        <w:t xml:space="preserve"> Somalia</w:t>
      </w:r>
      <w:r w:rsidR="00BE6F53">
        <w:rPr>
          <w:rFonts w:asciiTheme="minorHAnsi" w:hAnsiTheme="minorHAnsi"/>
          <w:sz w:val="26"/>
          <w:szCs w:val="26"/>
        </w:rPr>
        <w:t xml:space="preserve"> will be </w:t>
      </w:r>
      <w:r w:rsidR="004545E4">
        <w:rPr>
          <w:rFonts w:asciiTheme="minorHAnsi" w:hAnsiTheme="minorHAnsi"/>
          <w:sz w:val="26"/>
          <w:szCs w:val="26"/>
        </w:rPr>
        <w:t xml:space="preserve">committed to meeting its </w:t>
      </w:r>
      <w:r>
        <w:rPr>
          <w:rFonts w:asciiTheme="minorHAnsi" w:hAnsiTheme="minorHAnsi"/>
          <w:sz w:val="26"/>
          <w:szCs w:val="26"/>
        </w:rPr>
        <w:t xml:space="preserve">obligations under the </w:t>
      </w:r>
      <w:r w:rsidR="004C0A17">
        <w:rPr>
          <w:rFonts w:asciiTheme="minorHAnsi" w:hAnsiTheme="minorHAnsi"/>
          <w:sz w:val="26"/>
          <w:szCs w:val="26"/>
        </w:rPr>
        <w:t xml:space="preserve">Vienna </w:t>
      </w:r>
      <w:r>
        <w:rPr>
          <w:rFonts w:asciiTheme="minorHAnsi" w:hAnsiTheme="minorHAnsi"/>
          <w:sz w:val="26"/>
          <w:szCs w:val="26"/>
        </w:rPr>
        <w:t>Convention</w:t>
      </w:r>
      <w:r w:rsidR="004545E4">
        <w:rPr>
          <w:rFonts w:asciiTheme="minorHAnsi" w:hAnsiTheme="minorHAnsi"/>
          <w:sz w:val="26"/>
          <w:szCs w:val="26"/>
        </w:rPr>
        <w:t xml:space="preserve"> and the </w:t>
      </w:r>
      <w:r w:rsidR="004C0A17">
        <w:rPr>
          <w:rFonts w:asciiTheme="minorHAnsi" w:hAnsiTheme="minorHAnsi"/>
          <w:sz w:val="26"/>
          <w:szCs w:val="26"/>
        </w:rPr>
        <w:t xml:space="preserve">Montreal </w:t>
      </w:r>
      <w:r w:rsidR="004545E4">
        <w:rPr>
          <w:rFonts w:asciiTheme="minorHAnsi" w:hAnsiTheme="minorHAnsi"/>
          <w:sz w:val="26"/>
          <w:szCs w:val="26"/>
        </w:rPr>
        <w:t>Protocol</w:t>
      </w:r>
      <w:r>
        <w:rPr>
          <w:rFonts w:asciiTheme="minorHAnsi" w:hAnsiTheme="minorHAnsi"/>
          <w:sz w:val="26"/>
          <w:szCs w:val="26"/>
        </w:rPr>
        <w:t>.</w:t>
      </w:r>
      <w:r w:rsidR="004C0A17">
        <w:rPr>
          <w:rFonts w:asciiTheme="minorHAnsi" w:hAnsiTheme="minorHAnsi"/>
          <w:sz w:val="26"/>
          <w:szCs w:val="26"/>
        </w:rPr>
        <w:t xml:space="preserve"> </w:t>
      </w:r>
      <w:r w:rsidR="00077129">
        <w:rPr>
          <w:rFonts w:asciiTheme="minorHAnsi" w:hAnsiTheme="minorHAnsi"/>
          <w:sz w:val="26"/>
          <w:szCs w:val="26"/>
        </w:rPr>
        <w:t xml:space="preserve"> </w:t>
      </w:r>
      <w:r w:rsidR="00E21ED3">
        <w:rPr>
          <w:rFonts w:asciiTheme="minorHAnsi" w:hAnsiTheme="minorHAnsi"/>
          <w:sz w:val="26"/>
          <w:szCs w:val="26"/>
        </w:rPr>
        <w:t>And a</w:t>
      </w:r>
      <w:r w:rsidR="004C0A17">
        <w:rPr>
          <w:rFonts w:asciiTheme="minorHAnsi" w:hAnsiTheme="minorHAnsi"/>
          <w:sz w:val="26"/>
          <w:szCs w:val="26"/>
        </w:rPr>
        <w:t xml:space="preserve">s we are revising our environmental policies, we will make sure that </w:t>
      </w:r>
      <w:r w:rsidR="00931D97">
        <w:rPr>
          <w:rFonts w:asciiTheme="minorHAnsi" w:hAnsiTheme="minorHAnsi"/>
          <w:sz w:val="26"/>
          <w:szCs w:val="26"/>
        </w:rPr>
        <w:t xml:space="preserve">the </w:t>
      </w:r>
      <w:r w:rsidR="004C0A17">
        <w:rPr>
          <w:rFonts w:asciiTheme="minorHAnsi" w:hAnsiTheme="minorHAnsi"/>
          <w:sz w:val="26"/>
          <w:szCs w:val="26"/>
        </w:rPr>
        <w:t xml:space="preserve">country’s institutions </w:t>
      </w:r>
      <w:r w:rsidR="00931D97">
        <w:rPr>
          <w:rFonts w:asciiTheme="minorHAnsi" w:hAnsiTheme="minorHAnsi"/>
          <w:sz w:val="26"/>
          <w:szCs w:val="26"/>
        </w:rPr>
        <w:t>incorporate environmental dimensions</w:t>
      </w:r>
      <w:r w:rsidR="004C0A17">
        <w:rPr>
          <w:rFonts w:asciiTheme="minorHAnsi" w:hAnsiTheme="minorHAnsi"/>
          <w:sz w:val="26"/>
          <w:szCs w:val="26"/>
        </w:rPr>
        <w:t>, particularly ozone layer protection,</w:t>
      </w:r>
      <w:r w:rsidR="00931D97">
        <w:rPr>
          <w:rFonts w:asciiTheme="minorHAnsi" w:hAnsiTheme="minorHAnsi"/>
          <w:sz w:val="26"/>
          <w:szCs w:val="26"/>
        </w:rPr>
        <w:t xml:space="preserve"> in all phases of the nation’s reconstruction and development</w:t>
      </w:r>
      <w:r w:rsidR="00506347">
        <w:rPr>
          <w:rFonts w:asciiTheme="minorHAnsi" w:hAnsiTheme="minorHAnsi"/>
          <w:sz w:val="26"/>
          <w:szCs w:val="26"/>
        </w:rPr>
        <w:t xml:space="preserve"> strategies</w:t>
      </w:r>
      <w:r w:rsidR="00931D97">
        <w:rPr>
          <w:rFonts w:asciiTheme="minorHAnsi" w:hAnsiTheme="minorHAnsi"/>
          <w:sz w:val="26"/>
          <w:szCs w:val="26"/>
        </w:rPr>
        <w:t xml:space="preserve">. </w:t>
      </w:r>
    </w:p>
    <w:p w:rsidR="004C0A17" w:rsidRDefault="004C0A17" w:rsidP="00777984">
      <w:pPr>
        <w:spacing w:line="360" w:lineRule="auto"/>
        <w:jc w:val="both"/>
        <w:rPr>
          <w:rFonts w:asciiTheme="minorHAnsi" w:hAnsiTheme="minorHAnsi"/>
          <w:sz w:val="26"/>
          <w:szCs w:val="26"/>
        </w:rPr>
      </w:pPr>
    </w:p>
    <w:p w:rsidR="00931D97" w:rsidRDefault="00931D97" w:rsidP="00777984">
      <w:pPr>
        <w:spacing w:line="360" w:lineRule="auto"/>
        <w:jc w:val="both"/>
        <w:rPr>
          <w:rFonts w:asciiTheme="minorHAnsi" w:hAnsiTheme="minorHAnsi"/>
          <w:sz w:val="26"/>
          <w:szCs w:val="26"/>
        </w:rPr>
      </w:pPr>
      <w:r>
        <w:rPr>
          <w:rFonts w:asciiTheme="minorHAnsi" w:hAnsiTheme="minorHAnsi"/>
          <w:sz w:val="26"/>
          <w:szCs w:val="26"/>
        </w:rPr>
        <w:t>Countries that have developed rapidly and became the world’s la</w:t>
      </w:r>
      <w:r w:rsidR="0070031B">
        <w:rPr>
          <w:rFonts w:asciiTheme="minorHAnsi" w:hAnsiTheme="minorHAnsi"/>
          <w:sz w:val="26"/>
          <w:szCs w:val="26"/>
        </w:rPr>
        <w:t>rgest economies have also caused</w:t>
      </w:r>
      <w:r>
        <w:rPr>
          <w:rFonts w:asciiTheme="minorHAnsi" w:hAnsiTheme="minorHAnsi"/>
          <w:sz w:val="26"/>
          <w:szCs w:val="26"/>
        </w:rPr>
        <w:t xml:space="preserve"> extensive damage to their quality of air, water, and soil. Somalia will ensure that this does not happen to its environment as it is being reconstructed. It will harness its alternative energies and make its reb</w:t>
      </w:r>
      <w:r w:rsidR="004C0A17">
        <w:rPr>
          <w:rFonts w:asciiTheme="minorHAnsi" w:hAnsiTheme="minorHAnsi"/>
          <w:sz w:val="26"/>
          <w:szCs w:val="26"/>
        </w:rPr>
        <w:t xml:space="preserve">uilding plans energy efficient, </w:t>
      </w:r>
      <w:r>
        <w:rPr>
          <w:rFonts w:asciiTheme="minorHAnsi" w:hAnsiTheme="minorHAnsi"/>
          <w:sz w:val="26"/>
          <w:szCs w:val="26"/>
        </w:rPr>
        <w:t xml:space="preserve">which can greatly </w:t>
      </w:r>
      <w:r w:rsidR="00E21ED3">
        <w:rPr>
          <w:rFonts w:asciiTheme="minorHAnsi" w:hAnsiTheme="minorHAnsi"/>
          <w:sz w:val="26"/>
          <w:szCs w:val="26"/>
        </w:rPr>
        <w:t>reduce or avoid greenhouse gas emissions.</w:t>
      </w:r>
    </w:p>
    <w:p w:rsidR="00931D97" w:rsidRDefault="00931D97" w:rsidP="00777984">
      <w:pPr>
        <w:spacing w:line="360" w:lineRule="auto"/>
        <w:jc w:val="both"/>
        <w:rPr>
          <w:rFonts w:asciiTheme="minorHAnsi" w:hAnsiTheme="minorHAnsi"/>
          <w:sz w:val="26"/>
          <w:szCs w:val="26"/>
        </w:rPr>
      </w:pPr>
    </w:p>
    <w:p w:rsidR="00777984" w:rsidRDefault="002C6E30" w:rsidP="00777984">
      <w:pPr>
        <w:spacing w:line="360" w:lineRule="auto"/>
        <w:jc w:val="both"/>
        <w:rPr>
          <w:rFonts w:asciiTheme="minorHAnsi" w:hAnsiTheme="minorHAnsi"/>
          <w:sz w:val="26"/>
          <w:szCs w:val="26"/>
        </w:rPr>
      </w:pPr>
      <w:r>
        <w:rPr>
          <w:rFonts w:asciiTheme="minorHAnsi" w:hAnsiTheme="minorHAnsi"/>
          <w:sz w:val="26"/>
          <w:szCs w:val="26"/>
        </w:rPr>
        <w:t>Somalia will also be urging the financial institutions in the country to adopt “Green Finance.”</w:t>
      </w:r>
      <w:r w:rsidR="00931D97">
        <w:rPr>
          <w:rFonts w:asciiTheme="minorHAnsi" w:hAnsiTheme="minorHAnsi"/>
          <w:sz w:val="26"/>
          <w:szCs w:val="26"/>
        </w:rPr>
        <w:t xml:space="preserve"> </w:t>
      </w:r>
      <w:r>
        <w:rPr>
          <w:rFonts w:asciiTheme="minorHAnsi" w:hAnsiTheme="minorHAnsi"/>
          <w:sz w:val="26"/>
          <w:szCs w:val="26"/>
        </w:rPr>
        <w:t>This would take environmental factors into account when, for instance, providing credit, making investments and delivering financial services.</w:t>
      </w:r>
      <w:r w:rsidR="009C7BD8">
        <w:rPr>
          <w:rFonts w:asciiTheme="minorHAnsi" w:hAnsiTheme="minorHAnsi"/>
          <w:sz w:val="26"/>
          <w:szCs w:val="26"/>
        </w:rPr>
        <w:t xml:space="preserve"> The world is proud of having phased out 98 per cent of ozone depleting substances. If we, ho</w:t>
      </w:r>
      <w:r w:rsidR="00FF24F3">
        <w:rPr>
          <w:rFonts w:asciiTheme="minorHAnsi" w:hAnsiTheme="minorHAnsi"/>
          <w:sz w:val="26"/>
          <w:szCs w:val="26"/>
        </w:rPr>
        <w:t xml:space="preserve">wever, allow our investments to continue </w:t>
      </w:r>
      <w:r w:rsidR="009C7BD8">
        <w:rPr>
          <w:rFonts w:asciiTheme="minorHAnsi" w:hAnsiTheme="minorHAnsi"/>
          <w:sz w:val="26"/>
          <w:szCs w:val="26"/>
        </w:rPr>
        <w:t>procuring technologies that</w:t>
      </w:r>
      <w:r w:rsidR="00FF24F3">
        <w:rPr>
          <w:rFonts w:asciiTheme="minorHAnsi" w:hAnsiTheme="minorHAnsi"/>
          <w:sz w:val="26"/>
          <w:szCs w:val="26"/>
        </w:rPr>
        <w:t xml:space="preserve"> increase ODS, then we will a re-occurrence of the problem of the depletion. </w:t>
      </w:r>
      <w:r w:rsidR="009C7BD8">
        <w:rPr>
          <w:rFonts w:asciiTheme="minorHAnsi" w:hAnsiTheme="minorHAnsi"/>
          <w:sz w:val="26"/>
          <w:szCs w:val="26"/>
        </w:rPr>
        <w:t xml:space="preserve"> </w:t>
      </w:r>
    </w:p>
    <w:p w:rsidR="002279CC" w:rsidRDefault="002279CC" w:rsidP="00777984">
      <w:pPr>
        <w:spacing w:line="360" w:lineRule="auto"/>
        <w:jc w:val="both"/>
        <w:rPr>
          <w:rFonts w:asciiTheme="minorHAnsi" w:hAnsiTheme="minorHAnsi"/>
          <w:sz w:val="26"/>
          <w:szCs w:val="26"/>
        </w:rPr>
      </w:pPr>
    </w:p>
    <w:p w:rsidR="00ED1029" w:rsidRDefault="00ED1029" w:rsidP="00777984">
      <w:pPr>
        <w:spacing w:line="360" w:lineRule="auto"/>
        <w:jc w:val="both"/>
        <w:rPr>
          <w:rFonts w:asciiTheme="minorHAnsi" w:hAnsiTheme="minorHAnsi"/>
          <w:sz w:val="26"/>
          <w:szCs w:val="26"/>
        </w:rPr>
      </w:pPr>
      <w:r>
        <w:rPr>
          <w:rFonts w:asciiTheme="minorHAnsi" w:hAnsiTheme="minorHAnsi"/>
          <w:sz w:val="26"/>
          <w:szCs w:val="26"/>
        </w:rPr>
        <w:t xml:space="preserve">Big reductions in emissions will be made by maximizing energy savings when the government and the private sector renovate schools and other institutions </w:t>
      </w:r>
      <w:r w:rsidR="00E5662C">
        <w:rPr>
          <w:rFonts w:asciiTheme="minorHAnsi" w:hAnsiTheme="minorHAnsi"/>
          <w:sz w:val="26"/>
          <w:szCs w:val="26"/>
        </w:rPr>
        <w:t>and buildings that were destroyed during the protracted crisis. The construction of new buildings will have to adhere to strict energy standards and energy conservation</w:t>
      </w:r>
      <w:r w:rsidR="0012662C">
        <w:rPr>
          <w:rFonts w:asciiTheme="minorHAnsi" w:hAnsiTheme="minorHAnsi"/>
          <w:sz w:val="26"/>
          <w:szCs w:val="26"/>
        </w:rPr>
        <w:t xml:space="preserve"> criteria that will be laid by the government.</w:t>
      </w:r>
    </w:p>
    <w:p w:rsidR="00615B9F" w:rsidRDefault="00615B9F" w:rsidP="00777984">
      <w:pPr>
        <w:spacing w:line="360" w:lineRule="auto"/>
        <w:jc w:val="both"/>
        <w:rPr>
          <w:rFonts w:asciiTheme="minorHAnsi" w:hAnsiTheme="minorHAnsi"/>
          <w:sz w:val="26"/>
          <w:szCs w:val="26"/>
        </w:rPr>
      </w:pPr>
    </w:p>
    <w:p w:rsidR="00615B9F" w:rsidRPr="00777984" w:rsidRDefault="00263356" w:rsidP="00777984">
      <w:pPr>
        <w:spacing w:line="360" w:lineRule="auto"/>
        <w:jc w:val="both"/>
        <w:rPr>
          <w:rFonts w:asciiTheme="minorHAnsi" w:hAnsiTheme="minorHAnsi"/>
          <w:sz w:val="26"/>
          <w:szCs w:val="26"/>
        </w:rPr>
      </w:pPr>
      <w:r>
        <w:rPr>
          <w:rFonts w:asciiTheme="minorHAnsi" w:hAnsiTheme="minorHAnsi"/>
          <w:sz w:val="26"/>
          <w:szCs w:val="26"/>
        </w:rPr>
        <w:lastRenderedPageBreak/>
        <w:t>The revised environmental policies</w:t>
      </w:r>
      <w:r w:rsidR="00615B9F">
        <w:rPr>
          <w:rFonts w:asciiTheme="minorHAnsi" w:hAnsiTheme="minorHAnsi"/>
          <w:sz w:val="26"/>
          <w:szCs w:val="26"/>
        </w:rPr>
        <w:t xml:space="preserve"> will encompass recommendations that would call for the strengthening of political will and leadership to ensure that the green growth vision is integrated in all sectors of the society, from the central government to regional entities, to the private sector.</w:t>
      </w:r>
    </w:p>
    <w:p w:rsidR="0070031B" w:rsidRDefault="0070031B" w:rsidP="00A815F8">
      <w:pPr>
        <w:spacing w:line="360" w:lineRule="auto"/>
        <w:jc w:val="both"/>
        <w:rPr>
          <w:rFonts w:asciiTheme="minorHAnsi" w:hAnsiTheme="minorHAnsi"/>
          <w:sz w:val="28"/>
          <w:szCs w:val="28"/>
        </w:rPr>
      </w:pPr>
    </w:p>
    <w:p w:rsidR="00EF2FDC" w:rsidRPr="004E478F" w:rsidRDefault="00615B9F" w:rsidP="00A815F8">
      <w:pPr>
        <w:spacing w:line="360" w:lineRule="auto"/>
        <w:jc w:val="both"/>
        <w:rPr>
          <w:rFonts w:asciiTheme="minorHAnsi" w:hAnsiTheme="minorHAnsi"/>
          <w:sz w:val="26"/>
          <w:szCs w:val="26"/>
        </w:rPr>
      </w:pPr>
      <w:r w:rsidRPr="004E478F">
        <w:rPr>
          <w:rFonts w:asciiTheme="minorHAnsi" w:hAnsiTheme="minorHAnsi"/>
          <w:sz w:val="26"/>
          <w:szCs w:val="26"/>
        </w:rPr>
        <w:t xml:space="preserve">The ordinary citizens in different </w:t>
      </w:r>
      <w:r w:rsidR="00263356">
        <w:rPr>
          <w:rFonts w:asciiTheme="minorHAnsi" w:hAnsiTheme="minorHAnsi"/>
          <w:sz w:val="26"/>
          <w:szCs w:val="26"/>
        </w:rPr>
        <w:t xml:space="preserve">parts of the country may </w:t>
      </w:r>
      <w:r w:rsidRPr="004E478F">
        <w:rPr>
          <w:rFonts w:asciiTheme="minorHAnsi" w:hAnsiTheme="minorHAnsi"/>
          <w:sz w:val="26"/>
          <w:szCs w:val="26"/>
        </w:rPr>
        <w:t xml:space="preserve">be unaware of </w:t>
      </w:r>
      <w:r w:rsidR="00263356">
        <w:rPr>
          <w:rFonts w:asciiTheme="minorHAnsi" w:hAnsiTheme="minorHAnsi"/>
          <w:sz w:val="26"/>
          <w:szCs w:val="26"/>
        </w:rPr>
        <w:t>the achievements of the Montreal Protocol and the success story of protecting the ozone layer.</w:t>
      </w:r>
      <w:r w:rsidRPr="004E478F">
        <w:rPr>
          <w:rFonts w:asciiTheme="minorHAnsi" w:hAnsiTheme="minorHAnsi"/>
          <w:sz w:val="26"/>
          <w:szCs w:val="26"/>
        </w:rPr>
        <w:t xml:space="preserve"> Sensitization campaigns will be launched by the government to raise awareness</w:t>
      </w:r>
      <w:r w:rsidR="00263356">
        <w:rPr>
          <w:rFonts w:asciiTheme="minorHAnsi" w:hAnsiTheme="minorHAnsi"/>
          <w:sz w:val="26"/>
          <w:szCs w:val="26"/>
        </w:rPr>
        <w:t xml:space="preserve"> of the progress made</w:t>
      </w:r>
      <w:r w:rsidRPr="004E478F">
        <w:rPr>
          <w:rFonts w:asciiTheme="minorHAnsi" w:hAnsiTheme="minorHAnsi"/>
          <w:sz w:val="26"/>
          <w:szCs w:val="26"/>
        </w:rPr>
        <w:t xml:space="preserve">. </w:t>
      </w:r>
      <w:proofErr w:type="gramStart"/>
      <w:r w:rsidR="005C1CFF">
        <w:rPr>
          <w:rFonts w:asciiTheme="minorHAnsi" w:hAnsiTheme="minorHAnsi"/>
          <w:sz w:val="26"/>
          <w:szCs w:val="26"/>
        </w:rPr>
        <w:t>The disconnect</w:t>
      </w:r>
      <w:proofErr w:type="gramEnd"/>
      <w:r w:rsidR="005C1CFF">
        <w:rPr>
          <w:rFonts w:asciiTheme="minorHAnsi" w:hAnsiTheme="minorHAnsi"/>
          <w:sz w:val="26"/>
          <w:szCs w:val="26"/>
        </w:rPr>
        <w:t xml:space="preserve"> that has existed for some time now between us and the Ozone Secretariat will be reduced. We will seek from the Executive Secretary and her team to maintain excellent relation</w:t>
      </w:r>
      <w:r w:rsidR="00506347">
        <w:rPr>
          <w:rFonts w:asciiTheme="minorHAnsi" w:hAnsiTheme="minorHAnsi"/>
          <w:sz w:val="26"/>
          <w:szCs w:val="26"/>
        </w:rPr>
        <w:t>s</w:t>
      </w:r>
      <w:r w:rsidR="005C1CFF">
        <w:rPr>
          <w:rFonts w:asciiTheme="minorHAnsi" w:hAnsiTheme="minorHAnsi"/>
          <w:sz w:val="26"/>
          <w:szCs w:val="26"/>
        </w:rPr>
        <w:t xml:space="preserve"> with our Government.</w:t>
      </w:r>
    </w:p>
    <w:p w:rsidR="00EF2FDC" w:rsidRDefault="00EF2FDC" w:rsidP="00A815F8">
      <w:pPr>
        <w:spacing w:line="360" w:lineRule="auto"/>
        <w:jc w:val="both"/>
        <w:rPr>
          <w:rFonts w:asciiTheme="minorHAnsi" w:hAnsiTheme="minorHAnsi"/>
          <w:sz w:val="28"/>
          <w:szCs w:val="28"/>
        </w:rPr>
      </w:pPr>
    </w:p>
    <w:p w:rsidR="00EF2FDC" w:rsidRPr="004E478F" w:rsidRDefault="00EF2FDC" w:rsidP="00A815F8">
      <w:pPr>
        <w:spacing w:line="360" w:lineRule="auto"/>
        <w:jc w:val="both"/>
        <w:rPr>
          <w:rFonts w:asciiTheme="minorHAnsi" w:hAnsiTheme="minorHAnsi"/>
          <w:sz w:val="26"/>
          <w:szCs w:val="26"/>
        </w:rPr>
      </w:pPr>
      <w:r w:rsidRPr="004E478F">
        <w:rPr>
          <w:rFonts w:asciiTheme="minorHAnsi" w:hAnsiTheme="minorHAnsi"/>
          <w:sz w:val="26"/>
          <w:szCs w:val="26"/>
        </w:rPr>
        <w:t>The private sector’s role in the resuscitation of the country is commended. However, we will make sure that the private sector internalizes the social costs of the externalities that result from their activities. We will ask our businessmen and businesswomen to comply with the principles of corporate social responsibility.</w:t>
      </w:r>
      <w:r w:rsidR="005C1CFF">
        <w:rPr>
          <w:rFonts w:asciiTheme="minorHAnsi" w:hAnsiTheme="minorHAnsi"/>
          <w:sz w:val="26"/>
          <w:szCs w:val="26"/>
        </w:rPr>
        <w:t xml:space="preserve"> We will tell them not to</w:t>
      </w:r>
      <w:r w:rsidR="00506347">
        <w:rPr>
          <w:rFonts w:asciiTheme="minorHAnsi" w:hAnsiTheme="minorHAnsi"/>
          <w:sz w:val="26"/>
          <w:szCs w:val="26"/>
        </w:rPr>
        <w:t xml:space="preserve"> introduce and import </w:t>
      </w:r>
      <w:r w:rsidR="005C1CFF">
        <w:rPr>
          <w:rFonts w:asciiTheme="minorHAnsi" w:hAnsiTheme="minorHAnsi"/>
          <w:sz w:val="26"/>
          <w:szCs w:val="26"/>
        </w:rPr>
        <w:t xml:space="preserve">technologies that increase </w:t>
      </w:r>
      <w:r w:rsidR="00506347">
        <w:rPr>
          <w:rFonts w:asciiTheme="minorHAnsi" w:hAnsiTheme="minorHAnsi"/>
          <w:sz w:val="26"/>
          <w:szCs w:val="26"/>
        </w:rPr>
        <w:t>ozone depleting substances</w:t>
      </w:r>
      <w:r w:rsidR="005C1CFF">
        <w:rPr>
          <w:rFonts w:asciiTheme="minorHAnsi" w:hAnsiTheme="minorHAnsi"/>
          <w:sz w:val="26"/>
          <w:szCs w:val="26"/>
        </w:rPr>
        <w:t xml:space="preserve"> </w:t>
      </w:r>
    </w:p>
    <w:p w:rsidR="00EF2FDC" w:rsidRPr="004E478F" w:rsidRDefault="00EF2FDC" w:rsidP="00A815F8">
      <w:pPr>
        <w:spacing w:line="360" w:lineRule="auto"/>
        <w:jc w:val="both"/>
        <w:rPr>
          <w:rFonts w:asciiTheme="minorHAnsi" w:hAnsiTheme="minorHAnsi"/>
          <w:sz w:val="26"/>
          <w:szCs w:val="26"/>
        </w:rPr>
      </w:pPr>
    </w:p>
    <w:p w:rsidR="00A815F8" w:rsidRPr="004E478F" w:rsidRDefault="00A815F8" w:rsidP="00A815F8">
      <w:pPr>
        <w:spacing w:line="360" w:lineRule="auto"/>
        <w:jc w:val="both"/>
        <w:rPr>
          <w:rFonts w:asciiTheme="minorHAnsi" w:hAnsiTheme="minorHAnsi"/>
          <w:sz w:val="26"/>
          <w:szCs w:val="26"/>
        </w:rPr>
      </w:pPr>
      <w:r w:rsidRPr="004E478F">
        <w:rPr>
          <w:rFonts w:asciiTheme="minorHAnsi" w:hAnsiTheme="minorHAnsi"/>
          <w:sz w:val="26"/>
          <w:szCs w:val="26"/>
        </w:rPr>
        <w:t>2015 marks a turning point in the development discourse. It marks, in my opinion, a paradigm shift in development age</w:t>
      </w:r>
      <w:r w:rsidR="007F7F1B">
        <w:rPr>
          <w:rFonts w:asciiTheme="minorHAnsi" w:hAnsiTheme="minorHAnsi"/>
          <w:sz w:val="26"/>
          <w:szCs w:val="26"/>
        </w:rPr>
        <w:t>nda. By 2030, we are to ensure a lasting protection of our planet and its natural resources.</w:t>
      </w:r>
      <w:r w:rsidRPr="004E478F">
        <w:rPr>
          <w:rFonts w:asciiTheme="minorHAnsi" w:hAnsiTheme="minorHAnsi"/>
          <w:sz w:val="26"/>
          <w:szCs w:val="26"/>
        </w:rPr>
        <w:t xml:space="preserve"> This is in line</w:t>
      </w:r>
      <w:r w:rsidR="003E4ACD" w:rsidRPr="004E478F">
        <w:rPr>
          <w:rFonts w:asciiTheme="minorHAnsi" w:hAnsiTheme="minorHAnsi"/>
          <w:sz w:val="26"/>
          <w:szCs w:val="26"/>
        </w:rPr>
        <w:t xml:space="preserve"> with what is envisaged in </w:t>
      </w:r>
      <w:r w:rsidR="004E478F">
        <w:rPr>
          <w:rFonts w:asciiTheme="minorHAnsi" w:hAnsiTheme="minorHAnsi"/>
          <w:sz w:val="26"/>
          <w:szCs w:val="26"/>
        </w:rPr>
        <w:t>the Sustainable Development Goals that have just recently been adopted by the UN General Assembly.</w:t>
      </w:r>
    </w:p>
    <w:p w:rsidR="00A815F8" w:rsidRPr="004E478F" w:rsidRDefault="00A815F8" w:rsidP="00A815F8">
      <w:pPr>
        <w:spacing w:line="360" w:lineRule="auto"/>
        <w:jc w:val="both"/>
        <w:rPr>
          <w:rFonts w:asciiTheme="minorHAnsi" w:hAnsiTheme="minorHAnsi"/>
          <w:sz w:val="26"/>
          <w:szCs w:val="26"/>
        </w:rPr>
      </w:pPr>
    </w:p>
    <w:p w:rsidR="00A815F8" w:rsidRPr="004E478F" w:rsidRDefault="00A815F8" w:rsidP="00A815F8">
      <w:pPr>
        <w:spacing w:line="360" w:lineRule="auto"/>
        <w:jc w:val="both"/>
        <w:rPr>
          <w:rFonts w:asciiTheme="minorHAnsi" w:hAnsiTheme="minorHAnsi"/>
          <w:sz w:val="26"/>
          <w:szCs w:val="26"/>
        </w:rPr>
      </w:pPr>
      <w:proofErr w:type="gramStart"/>
      <w:r w:rsidRPr="004E478F">
        <w:rPr>
          <w:rFonts w:asciiTheme="minorHAnsi" w:hAnsiTheme="minorHAnsi"/>
          <w:sz w:val="26"/>
          <w:szCs w:val="26"/>
        </w:rPr>
        <w:t>But it would be extremely ch</w:t>
      </w:r>
      <w:r w:rsidR="008A3A26">
        <w:rPr>
          <w:rFonts w:asciiTheme="minorHAnsi" w:hAnsiTheme="minorHAnsi"/>
          <w:sz w:val="26"/>
          <w:szCs w:val="26"/>
        </w:rPr>
        <w:t xml:space="preserve">allenging if this and other Sustainable Development Goals </w:t>
      </w:r>
      <w:r w:rsidRPr="004E478F">
        <w:rPr>
          <w:rFonts w:asciiTheme="minorHAnsi" w:hAnsiTheme="minorHAnsi"/>
          <w:sz w:val="26"/>
          <w:szCs w:val="26"/>
        </w:rPr>
        <w:t xml:space="preserve">were to </w:t>
      </w:r>
      <w:r w:rsidR="003E4ACD" w:rsidRPr="004E478F">
        <w:rPr>
          <w:rFonts w:asciiTheme="minorHAnsi" w:hAnsiTheme="minorHAnsi"/>
          <w:sz w:val="26"/>
          <w:szCs w:val="26"/>
        </w:rPr>
        <w:t>be achieved</w:t>
      </w:r>
      <w:r w:rsidR="009318A0">
        <w:rPr>
          <w:rFonts w:asciiTheme="minorHAnsi" w:hAnsiTheme="minorHAnsi"/>
          <w:sz w:val="26"/>
          <w:szCs w:val="26"/>
        </w:rPr>
        <w:t xml:space="preserve"> everywhere in the developing countries.</w:t>
      </w:r>
      <w:proofErr w:type="gramEnd"/>
      <w:r w:rsidR="009318A0">
        <w:rPr>
          <w:rFonts w:asciiTheme="minorHAnsi" w:hAnsiTheme="minorHAnsi"/>
          <w:sz w:val="26"/>
          <w:szCs w:val="26"/>
        </w:rPr>
        <w:t xml:space="preserve"> Even in the most developed of the developing countries</w:t>
      </w:r>
      <w:r w:rsidRPr="004E478F">
        <w:rPr>
          <w:rFonts w:asciiTheme="minorHAnsi" w:hAnsiTheme="minorHAnsi"/>
          <w:sz w:val="26"/>
          <w:szCs w:val="26"/>
        </w:rPr>
        <w:t xml:space="preserve">, this will be very challenging. In </w:t>
      </w:r>
      <w:r w:rsidR="009318A0">
        <w:rPr>
          <w:rFonts w:asciiTheme="minorHAnsi" w:hAnsiTheme="minorHAnsi"/>
          <w:sz w:val="26"/>
          <w:szCs w:val="26"/>
        </w:rPr>
        <w:t xml:space="preserve">Africa, for </w:t>
      </w:r>
      <w:r w:rsidR="009318A0">
        <w:rPr>
          <w:rFonts w:asciiTheme="minorHAnsi" w:hAnsiTheme="minorHAnsi"/>
          <w:sz w:val="26"/>
          <w:szCs w:val="26"/>
        </w:rPr>
        <w:lastRenderedPageBreak/>
        <w:t xml:space="preserve">instance, </w:t>
      </w:r>
      <w:r w:rsidR="003E4ACD" w:rsidRPr="004E478F">
        <w:rPr>
          <w:rFonts w:asciiTheme="minorHAnsi" w:hAnsiTheme="minorHAnsi"/>
          <w:sz w:val="26"/>
          <w:szCs w:val="26"/>
        </w:rPr>
        <w:t xml:space="preserve">many countries </w:t>
      </w:r>
      <w:r w:rsidRPr="004E478F">
        <w:rPr>
          <w:rFonts w:asciiTheme="minorHAnsi" w:hAnsiTheme="minorHAnsi"/>
          <w:sz w:val="26"/>
          <w:szCs w:val="26"/>
        </w:rPr>
        <w:t>are considered to be least developed economies. The level of extreme poverty in these countries is highest. Many of these countries are affected by protracted conflicts. The question that we should all ask is how can very low-income and structurally weak economies</w:t>
      </w:r>
      <w:r w:rsidR="003E4ACD" w:rsidRPr="004E478F">
        <w:rPr>
          <w:rFonts w:asciiTheme="minorHAnsi" w:hAnsiTheme="minorHAnsi"/>
          <w:sz w:val="26"/>
          <w:szCs w:val="26"/>
        </w:rPr>
        <w:t xml:space="preserve"> – such as tho</w:t>
      </w:r>
      <w:r w:rsidR="009318A0">
        <w:rPr>
          <w:rFonts w:asciiTheme="minorHAnsi" w:hAnsiTheme="minorHAnsi"/>
          <w:sz w:val="26"/>
          <w:szCs w:val="26"/>
        </w:rPr>
        <w:t>se found in Africa</w:t>
      </w:r>
      <w:r w:rsidRPr="004E478F">
        <w:rPr>
          <w:rFonts w:asciiTheme="minorHAnsi" w:hAnsiTheme="minorHAnsi"/>
          <w:sz w:val="26"/>
          <w:szCs w:val="26"/>
        </w:rPr>
        <w:t xml:space="preserve"> – fulfill the </w:t>
      </w:r>
      <w:r w:rsidR="008A3A26">
        <w:rPr>
          <w:rFonts w:asciiTheme="minorHAnsi" w:hAnsiTheme="minorHAnsi"/>
          <w:sz w:val="26"/>
          <w:szCs w:val="26"/>
        </w:rPr>
        <w:t>Sustainable Development Goals</w:t>
      </w:r>
      <w:r w:rsidRPr="004E478F">
        <w:rPr>
          <w:rFonts w:asciiTheme="minorHAnsi" w:hAnsiTheme="minorHAnsi"/>
          <w:sz w:val="26"/>
          <w:szCs w:val="26"/>
        </w:rPr>
        <w:t>!</w:t>
      </w:r>
    </w:p>
    <w:p w:rsidR="00A815F8" w:rsidRPr="004E478F" w:rsidRDefault="00A815F8" w:rsidP="00A815F8">
      <w:pPr>
        <w:spacing w:line="360" w:lineRule="auto"/>
        <w:rPr>
          <w:rFonts w:asciiTheme="minorHAnsi" w:hAnsiTheme="minorHAnsi"/>
          <w:sz w:val="26"/>
          <w:szCs w:val="26"/>
        </w:rPr>
      </w:pPr>
    </w:p>
    <w:p w:rsidR="00A815F8" w:rsidRDefault="009318A0" w:rsidP="00A815F8">
      <w:pPr>
        <w:spacing w:line="360" w:lineRule="auto"/>
        <w:jc w:val="both"/>
        <w:rPr>
          <w:rFonts w:asciiTheme="minorHAnsi" w:hAnsiTheme="minorHAnsi"/>
          <w:sz w:val="26"/>
          <w:szCs w:val="26"/>
        </w:rPr>
      </w:pPr>
      <w:r>
        <w:rPr>
          <w:rFonts w:asciiTheme="minorHAnsi" w:hAnsiTheme="minorHAnsi"/>
          <w:sz w:val="26"/>
          <w:szCs w:val="26"/>
        </w:rPr>
        <w:t xml:space="preserve">Moreover, the developing countries </w:t>
      </w:r>
      <w:r w:rsidR="004B6238" w:rsidRPr="004E478F">
        <w:rPr>
          <w:rFonts w:asciiTheme="minorHAnsi" w:hAnsiTheme="minorHAnsi"/>
          <w:sz w:val="26"/>
          <w:szCs w:val="26"/>
        </w:rPr>
        <w:t xml:space="preserve">are </w:t>
      </w:r>
      <w:r w:rsidR="00A815F8" w:rsidRPr="004E478F">
        <w:rPr>
          <w:rFonts w:asciiTheme="minorHAnsi" w:hAnsiTheme="minorHAnsi"/>
          <w:sz w:val="26"/>
          <w:szCs w:val="26"/>
        </w:rPr>
        <w:t xml:space="preserve">not monolithic in terms of the level of </w:t>
      </w:r>
      <w:r w:rsidR="004B6238" w:rsidRPr="004E478F">
        <w:rPr>
          <w:rFonts w:asciiTheme="minorHAnsi" w:hAnsiTheme="minorHAnsi"/>
          <w:sz w:val="26"/>
          <w:szCs w:val="26"/>
        </w:rPr>
        <w:t>their</w:t>
      </w:r>
      <w:r w:rsidR="00A815F8" w:rsidRPr="004E478F">
        <w:rPr>
          <w:rFonts w:asciiTheme="minorHAnsi" w:hAnsiTheme="minorHAnsi"/>
          <w:sz w:val="26"/>
          <w:szCs w:val="26"/>
        </w:rPr>
        <w:t xml:space="preserve"> development or under</w:t>
      </w:r>
      <w:r w:rsidR="008A3A26">
        <w:rPr>
          <w:rFonts w:asciiTheme="minorHAnsi" w:hAnsiTheme="minorHAnsi"/>
          <w:sz w:val="26"/>
          <w:szCs w:val="26"/>
        </w:rPr>
        <w:t xml:space="preserve"> </w:t>
      </w:r>
      <w:r w:rsidR="00A815F8" w:rsidRPr="004E478F">
        <w:rPr>
          <w:rFonts w:asciiTheme="minorHAnsi" w:hAnsiTheme="minorHAnsi"/>
          <w:sz w:val="26"/>
          <w:szCs w:val="26"/>
        </w:rPr>
        <w:t>development. Ther</w:t>
      </w:r>
      <w:r w:rsidR="004B6238" w:rsidRPr="004E478F">
        <w:rPr>
          <w:rFonts w:asciiTheme="minorHAnsi" w:hAnsiTheme="minorHAnsi"/>
          <w:sz w:val="26"/>
          <w:szCs w:val="26"/>
        </w:rPr>
        <w:t>e ar</w:t>
      </w:r>
      <w:r>
        <w:rPr>
          <w:rFonts w:asciiTheme="minorHAnsi" w:hAnsiTheme="minorHAnsi"/>
          <w:sz w:val="26"/>
          <w:szCs w:val="26"/>
        </w:rPr>
        <w:t>e developing countries</w:t>
      </w:r>
      <w:r w:rsidR="00A815F8" w:rsidRPr="004E478F">
        <w:rPr>
          <w:rFonts w:asciiTheme="minorHAnsi" w:hAnsiTheme="minorHAnsi"/>
          <w:sz w:val="26"/>
          <w:szCs w:val="26"/>
        </w:rPr>
        <w:t xml:space="preserve"> that are now potential with a clear vision, capacity, and adequate resources that can allow them </w:t>
      </w:r>
      <w:r w:rsidRPr="004E478F">
        <w:rPr>
          <w:rFonts w:asciiTheme="minorHAnsi" w:hAnsiTheme="minorHAnsi"/>
          <w:sz w:val="26"/>
          <w:szCs w:val="26"/>
        </w:rPr>
        <w:t>to spearhead</w:t>
      </w:r>
      <w:r>
        <w:rPr>
          <w:rFonts w:asciiTheme="minorHAnsi" w:hAnsiTheme="minorHAnsi"/>
          <w:sz w:val="26"/>
          <w:szCs w:val="26"/>
        </w:rPr>
        <w:t xml:space="preserve"> </w:t>
      </w:r>
      <w:r w:rsidR="00A815F8" w:rsidRPr="004E478F">
        <w:rPr>
          <w:rFonts w:asciiTheme="minorHAnsi" w:hAnsiTheme="minorHAnsi"/>
          <w:sz w:val="26"/>
          <w:szCs w:val="26"/>
        </w:rPr>
        <w:t xml:space="preserve">a policy for the post-2015 development agenda. There are, however, those which </w:t>
      </w:r>
      <w:r w:rsidR="00EF2FDC" w:rsidRPr="004E478F">
        <w:rPr>
          <w:rFonts w:asciiTheme="minorHAnsi" w:hAnsiTheme="minorHAnsi"/>
          <w:sz w:val="26"/>
          <w:szCs w:val="26"/>
        </w:rPr>
        <w:t xml:space="preserve">need </w:t>
      </w:r>
      <w:r w:rsidR="00A815F8" w:rsidRPr="004E478F">
        <w:rPr>
          <w:rFonts w:asciiTheme="minorHAnsi" w:hAnsiTheme="minorHAnsi"/>
          <w:sz w:val="26"/>
          <w:szCs w:val="26"/>
        </w:rPr>
        <w:t xml:space="preserve">to bring about a transformative political, social, and economic agenda that is critical for achieving SDGs, particularly those </w:t>
      </w:r>
      <w:r>
        <w:rPr>
          <w:rFonts w:asciiTheme="minorHAnsi" w:hAnsiTheme="minorHAnsi"/>
          <w:sz w:val="26"/>
          <w:szCs w:val="26"/>
        </w:rPr>
        <w:t>that are linked to the Vienna Convention and the Montreal Protocol</w:t>
      </w:r>
      <w:r w:rsidR="0070031B" w:rsidRPr="004E478F">
        <w:rPr>
          <w:rFonts w:asciiTheme="minorHAnsi" w:hAnsiTheme="minorHAnsi"/>
          <w:sz w:val="26"/>
          <w:szCs w:val="26"/>
        </w:rPr>
        <w:t>.</w:t>
      </w:r>
    </w:p>
    <w:p w:rsidR="007031F4" w:rsidRDefault="007031F4" w:rsidP="00A815F8">
      <w:pPr>
        <w:spacing w:line="360" w:lineRule="auto"/>
        <w:jc w:val="both"/>
        <w:rPr>
          <w:rFonts w:asciiTheme="minorHAnsi" w:hAnsiTheme="minorHAnsi"/>
          <w:sz w:val="26"/>
          <w:szCs w:val="26"/>
        </w:rPr>
      </w:pPr>
    </w:p>
    <w:p w:rsidR="007031F4" w:rsidRDefault="007031F4" w:rsidP="00A815F8">
      <w:pPr>
        <w:spacing w:line="360" w:lineRule="auto"/>
        <w:jc w:val="both"/>
        <w:rPr>
          <w:rFonts w:asciiTheme="minorHAnsi" w:hAnsiTheme="minorHAnsi"/>
          <w:sz w:val="26"/>
          <w:szCs w:val="26"/>
        </w:rPr>
      </w:pPr>
      <w:r>
        <w:rPr>
          <w:rFonts w:asciiTheme="minorHAnsi" w:hAnsiTheme="minorHAnsi"/>
          <w:sz w:val="26"/>
          <w:szCs w:val="26"/>
        </w:rPr>
        <w:t xml:space="preserve">Many of us contend that the Montreal Protocol is an instrument for the sustainable development goals. Can it be an instrument for all the developing countries’ SDGs? </w:t>
      </w:r>
    </w:p>
    <w:p w:rsidR="005E3981" w:rsidRDefault="005E3981" w:rsidP="00A815F8">
      <w:pPr>
        <w:spacing w:line="360" w:lineRule="auto"/>
        <w:jc w:val="both"/>
        <w:rPr>
          <w:rFonts w:asciiTheme="minorHAnsi" w:hAnsiTheme="minorHAnsi"/>
          <w:sz w:val="26"/>
          <w:szCs w:val="26"/>
        </w:rPr>
      </w:pPr>
    </w:p>
    <w:p w:rsidR="00CD04E1" w:rsidRDefault="00CD04E1" w:rsidP="00A815F8">
      <w:pPr>
        <w:spacing w:line="360" w:lineRule="auto"/>
        <w:jc w:val="both"/>
        <w:rPr>
          <w:rFonts w:asciiTheme="minorHAnsi" w:hAnsiTheme="minorHAnsi"/>
          <w:sz w:val="26"/>
          <w:szCs w:val="26"/>
        </w:rPr>
      </w:pPr>
    </w:p>
    <w:p w:rsidR="00CD04E1" w:rsidRPr="004E478F" w:rsidRDefault="00CD04E1" w:rsidP="00A815F8">
      <w:pPr>
        <w:spacing w:line="360" w:lineRule="auto"/>
        <w:jc w:val="both"/>
        <w:rPr>
          <w:rFonts w:asciiTheme="minorHAnsi" w:hAnsiTheme="minorHAnsi"/>
          <w:sz w:val="26"/>
          <w:szCs w:val="26"/>
        </w:rPr>
      </w:pPr>
    </w:p>
    <w:p w:rsidR="00EF2FDC" w:rsidRDefault="00EF2FDC" w:rsidP="0070031B">
      <w:pPr>
        <w:pStyle w:val="ecxmsolistparagraph"/>
        <w:shd w:val="clear" w:color="auto" w:fill="FFFFFF"/>
        <w:spacing w:before="0" w:beforeAutospacing="0" w:after="324" w:afterAutospacing="0" w:line="380" w:lineRule="atLeast"/>
        <w:ind w:hanging="360"/>
        <w:rPr>
          <w:rFonts w:ascii="Calibri" w:hAnsi="Calibri"/>
          <w:color w:val="1F497D"/>
          <w:sz w:val="26"/>
          <w:szCs w:val="26"/>
        </w:rPr>
      </w:pPr>
    </w:p>
    <w:p w:rsidR="0070031B" w:rsidRDefault="0070031B" w:rsidP="00A815F8">
      <w:pPr>
        <w:spacing w:line="360" w:lineRule="auto"/>
        <w:jc w:val="both"/>
        <w:rPr>
          <w:rFonts w:asciiTheme="minorHAnsi" w:hAnsiTheme="minorHAnsi"/>
          <w:sz w:val="28"/>
          <w:szCs w:val="28"/>
        </w:rPr>
      </w:pPr>
    </w:p>
    <w:p w:rsidR="00A815F8" w:rsidRPr="00F727C8" w:rsidRDefault="00A815F8" w:rsidP="00187464">
      <w:pPr>
        <w:rPr>
          <w:rFonts w:asciiTheme="minorHAnsi" w:hAnsiTheme="minorHAnsi"/>
          <w:b/>
          <w:sz w:val="28"/>
          <w:szCs w:val="28"/>
        </w:rPr>
      </w:pPr>
    </w:p>
    <w:sectPr w:rsidR="00A815F8" w:rsidRPr="00F727C8" w:rsidSect="0006413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BAF" w:rsidRDefault="00E14BAF" w:rsidP="00187464">
      <w:r>
        <w:separator/>
      </w:r>
    </w:p>
  </w:endnote>
  <w:endnote w:type="continuationSeparator" w:id="0">
    <w:p w:rsidR="00E14BAF" w:rsidRDefault="00E14BAF" w:rsidP="00187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egoe UI Light">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7170719"/>
      <w:docPartObj>
        <w:docPartGallery w:val="Page Numbers (Bottom of Page)"/>
        <w:docPartUnique/>
      </w:docPartObj>
    </w:sdtPr>
    <w:sdtEndPr/>
    <w:sdtContent>
      <w:p w:rsidR="009C7BD8" w:rsidRDefault="00FF0FFF">
        <w:pPr>
          <w:pStyle w:val="Footer"/>
          <w:jc w:val="center"/>
        </w:pPr>
        <w:r>
          <w:fldChar w:fldCharType="begin"/>
        </w:r>
        <w:r>
          <w:instrText xml:space="preserve"> PAGE   \* MERGEFORMAT </w:instrText>
        </w:r>
        <w:r>
          <w:fldChar w:fldCharType="separate"/>
        </w:r>
        <w:r w:rsidR="008D2577">
          <w:rPr>
            <w:noProof/>
          </w:rPr>
          <w:t>1</w:t>
        </w:r>
        <w:r>
          <w:rPr>
            <w:noProof/>
          </w:rPr>
          <w:fldChar w:fldCharType="end"/>
        </w:r>
      </w:p>
    </w:sdtContent>
  </w:sdt>
  <w:p w:rsidR="009C7BD8" w:rsidRDefault="009C7B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BAF" w:rsidRDefault="00E14BAF" w:rsidP="00187464">
      <w:r>
        <w:separator/>
      </w:r>
    </w:p>
  </w:footnote>
  <w:footnote w:type="continuationSeparator" w:id="0">
    <w:p w:rsidR="00E14BAF" w:rsidRDefault="00E14BAF" w:rsidP="00187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BD8" w:rsidRDefault="009C7BD8">
    <w:pPr>
      <w:pStyle w:val="Header"/>
    </w:pPr>
  </w:p>
  <w:p w:rsidR="009C7BD8" w:rsidRDefault="009C7B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B41FD4"/>
    <w:multiLevelType w:val="multilevel"/>
    <w:tmpl w:val="5BB82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464"/>
    <w:rsid w:val="00037543"/>
    <w:rsid w:val="00040D2A"/>
    <w:rsid w:val="00054E55"/>
    <w:rsid w:val="00064134"/>
    <w:rsid w:val="00077129"/>
    <w:rsid w:val="00081D38"/>
    <w:rsid w:val="000B09C2"/>
    <w:rsid w:val="000F44D4"/>
    <w:rsid w:val="0012662C"/>
    <w:rsid w:val="00136871"/>
    <w:rsid w:val="00152951"/>
    <w:rsid w:val="00187464"/>
    <w:rsid w:val="001E0ABD"/>
    <w:rsid w:val="001E4489"/>
    <w:rsid w:val="001E72CA"/>
    <w:rsid w:val="002279CC"/>
    <w:rsid w:val="0024748B"/>
    <w:rsid w:val="00252844"/>
    <w:rsid w:val="00263356"/>
    <w:rsid w:val="00277B9B"/>
    <w:rsid w:val="00282742"/>
    <w:rsid w:val="002C6E30"/>
    <w:rsid w:val="00350F90"/>
    <w:rsid w:val="0037419E"/>
    <w:rsid w:val="003E4ACD"/>
    <w:rsid w:val="00405C22"/>
    <w:rsid w:val="004545E4"/>
    <w:rsid w:val="004966CA"/>
    <w:rsid w:val="004B6238"/>
    <w:rsid w:val="004C0A17"/>
    <w:rsid w:val="004C5B54"/>
    <w:rsid w:val="004E478F"/>
    <w:rsid w:val="00506347"/>
    <w:rsid w:val="005C1CFF"/>
    <w:rsid w:val="005E3981"/>
    <w:rsid w:val="00611C0A"/>
    <w:rsid w:val="00615B9F"/>
    <w:rsid w:val="006A021C"/>
    <w:rsid w:val="006A5942"/>
    <w:rsid w:val="006A6E51"/>
    <w:rsid w:val="006C767D"/>
    <w:rsid w:val="0070031B"/>
    <w:rsid w:val="007031F4"/>
    <w:rsid w:val="00777984"/>
    <w:rsid w:val="00797DDD"/>
    <w:rsid w:val="007B1487"/>
    <w:rsid w:val="007B727D"/>
    <w:rsid w:val="007F7F1B"/>
    <w:rsid w:val="00855BCB"/>
    <w:rsid w:val="008A3A26"/>
    <w:rsid w:val="008B3F80"/>
    <w:rsid w:val="008D2577"/>
    <w:rsid w:val="008D4D06"/>
    <w:rsid w:val="00923B0E"/>
    <w:rsid w:val="009318A0"/>
    <w:rsid w:val="00931D97"/>
    <w:rsid w:val="0094411C"/>
    <w:rsid w:val="00972115"/>
    <w:rsid w:val="009C7BD8"/>
    <w:rsid w:val="00A17058"/>
    <w:rsid w:val="00A335DE"/>
    <w:rsid w:val="00A815F8"/>
    <w:rsid w:val="00BA0212"/>
    <w:rsid w:val="00BA0D60"/>
    <w:rsid w:val="00BC723B"/>
    <w:rsid w:val="00BD02CB"/>
    <w:rsid w:val="00BE6F53"/>
    <w:rsid w:val="00BF4E74"/>
    <w:rsid w:val="00C159B5"/>
    <w:rsid w:val="00C86B20"/>
    <w:rsid w:val="00CC5FF6"/>
    <w:rsid w:val="00CD04E1"/>
    <w:rsid w:val="00CE4179"/>
    <w:rsid w:val="00D55B4E"/>
    <w:rsid w:val="00D96FF2"/>
    <w:rsid w:val="00DA19AE"/>
    <w:rsid w:val="00DF252E"/>
    <w:rsid w:val="00E14BAF"/>
    <w:rsid w:val="00E21ED3"/>
    <w:rsid w:val="00E5662C"/>
    <w:rsid w:val="00E86A18"/>
    <w:rsid w:val="00EA62F6"/>
    <w:rsid w:val="00ED1029"/>
    <w:rsid w:val="00EE0FB9"/>
    <w:rsid w:val="00EF2FDC"/>
    <w:rsid w:val="00EF5FB4"/>
    <w:rsid w:val="00F307B6"/>
    <w:rsid w:val="00F335ED"/>
    <w:rsid w:val="00F727C8"/>
    <w:rsid w:val="00F84EB7"/>
    <w:rsid w:val="00F979AA"/>
    <w:rsid w:val="00FE7B6A"/>
    <w:rsid w:val="00FF0FFF"/>
    <w:rsid w:val="00FF24F3"/>
    <w:rsid w:val="00FF57B4"/>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4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7464"/>
    <w:pPr>
      <w:spacing w:after="0" w:line="240" w:lineRule="auto"/>
    </w:pPr>
  </w:style>
  <w:style w:type="paragraph" w:styleId="Header">
    <w:name w:val="header"/>
    <w:basedOn w:val="Normal"/>
    <w:link w:val="HeaderChar"/>
    <w:uiPriority w:val="99"/>
    <w:semiHidden/>
    <w:unhideWhenUsed/>
    <w:rsid w:val="00187464"/>
    <w:pPr>
      <w:tabs>
        <w:tab w:val="center" w:pos="4680"/>
        <w:tab w:val="right" w:pos="9360"/>
      </w:tabs>
    </w:pPr>
  </w:style>
  <w:style w:type="character" w:customStyle="1" w:styleId="HeaderChar">
    <w:name w:val="Header Char"/>
    <w:basedOn w:val="DefaultParagraphFont"/>
    <w:link w:val="Header"/>
    <w:uiPriority w:val="99"/>
    <w:semiHidden/>
    <w:rsid w:val="0018746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87464"/>
    <w:pPr>
      <w:tabs>
        <w:tab w:val="center" w:pos="4680"/>
        <w:tab w:val="right" w:pos="9360"/>
      </w:tabs>
    </w:pPr>
  </w:style>
  <w:style w:type="character" w:customStyle="1" w:styleId="FooterChar">
    <w:name w:val="Footer Char"/>
    <w:basedOn w:val="DefaultParagraphFont"/>
    <w:link w:val="Footer"/>
    <w:uiPriority w:val="99"/>
    <w:rsid w:val="00187464"/>
    <w:rPr>
      <w:rFonts w:ascii="Times New Roman" w:eastAsia="Times New Roman" w:hAnsi="Times New Roman" w:cs="Times New Roman"/>
      <w:sz w:val="24"/>
      <w:szCs w:val="24"/>
    </w:rPr>
  </w:style>
  <w:style w:type="paragraph" w:customStyle="1" w:styleId="ecxmsolistparagraph">
    <w:name w:val="ecxmsolistparagraph"/>
    <w:basedOn w:val="Normal"/>
    <w:rsid w:val="00350F90"/>
    <w:pPr>
      <w:spacing w:before="100" w:beforeAutospacing="1" w:after="100" w:afterAutospacing="1"/>
    </w:pPr>
    <w:rPr>
      <w:lang w:val="en-CA" w:eastAsia="en-CA"/>
    </w:rPr>
  </w:style>
  <w:style w:type="character" w:customStyle="1" w:styleId="apple-converted-space">
    <w:name w:val="apple-converted-space"/>
    <w:basedOn w:val="DefaultParagraphFont"/>
    <w:rsid w:val="00350F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4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7464"/>
    <w:pPr>
      <w:spacing w:after="0" w:line="240" w:lineRule="auto"/>
    </w:pPr>
  </w:style>
  <w:style w:type="paragraph" w:styleId="Header">
    <w:name w:val="header"/>
    <w:basedOn w:val="Normal"/>
    <w:link w:val="HeaderChar"/>
    <w:uiPriority w:val="99"/>
    <w:semiHidden/>
    <w:unhideWhenUsed/>
    <w:rsid w:val="00187464"/>
    <w:pPr>
      <w:tabs>
        <w:tab w:val="center" w:pos="4680"/>
        <w:tab w:val="right" w:pos="9360"/>
      </w:tabs>
    </w:pPr>
  </w:style>
  <w:style w:type="character" w:customStyle="1" w:styleId="HeaderChar">
    <w:name w:val="Header Char"/>
    <w:basedOn w:val="DefaultParagraphFont"/>
    <w:link w:val="Header"/>
    <w:uiPriority w:val="99"/>
    <w:semiHidden/>
    <w:rsid w:val="0018746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87464"/>
    <w:pPr>
      <w:tabs>
        <w:tab w:val="center" w:pos="4680"/>
        <w:tab w:val="right" w:pos="9360"/>
      </w:tabs>
    </w:pPr>
  </w:style>
  <w:style w:type="character" w:customStyle="1" w:styleId="FooterChar">
    <w:name w:val="Footer Char"/>
    <w:basedOn w:val="DefaultParagraphFont"/>
    <w:link w:val="Footer"/>
    <w:uiPriority w:val="99"/>
    <w:rsid w:val="00187464"/>
    <w:rPr>
      <w:rFonts w:ascii="Times New Roman" w:eastAsia="Times New Roman" w:hAnsi="Times New Roman" w:cs="Times New Roman"/>
      <w:sz w:val="24"/>
      <w:szCs w:val="24"/>
    </w:rPr>
  </w:style>
  <w:style w:type="paragraph" w:customStyle="1" w:styleId="ecxmsolistparagraph">
    <w:name w:val="ecxmsolistparagraph"/>
    <w:basedOn w:val="Normal"/>
    <w:rsid w:val="00350F90"/>
    <w:pPr>
      <w:spacing w:before="100" w:beforeAutospacing="1" w:after="100" w:afterAutospacing="1"/>
    </w:pPr>
    <w:rPr>
      <w:lang w:val="en-CA" w:eastAsia="en-CA"/>
    </w:rPr>
  </w:style>
  <w:style w:type="character" w:customStyle="1" w:styleId="apple-converted-space">
    <w:name w:val="apple-converted-space"/>
    <w:basedOn w:val="DefaultParagraphFont"/>
    <w:rsid w:val="00350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F3F38ED83BA499884FC13C4FCD247" ma:contentTypeVersion="" ma:contentTypeDescription="Create a new document." ma:contentTypeScope="" ma:versionID="fdbd8c7392826c3dd5f2fd5d583c279c">
  <xsd:schema xmlns:xsd="http://www.w3.org/2001/XMLSchema" xmlns:xs="http://www.w3.org/2001/XMLSchema" xmlns:p="http://schemas.microsoft.com/office/2006/metadata/properties" xmlns:ns2="3440d4c1-9d87-4992-a634-8528e3471e3c" targetNamespace="http://schemas.microsoft.com/office/2006/metadata/properties" ma:root="true" ma:fieldsID="0207ffe02e3f36334d6dbb2a86414865" ns2:_="">
    <xsd:import namespace="3440d4c1-9d87-4992-a634-8528e3471e3c"/>
    <xsd:element name="properties">
      <xsd:complexType>
        <xsd:sequence>
          <xsd:element name="documentManagement">
            <xsd:complexType>
              <xsd:all>
                <xsd:element ref="ns2:Party_x002f_Organization" minOccurs="0"/>
                <xsd:element ref="ns2:H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0d4c1-9d87-4992-a634-8528e3471e3c" elementFormDefault="qualified">
    <xsd:import namespace="http://schemas.microsoft.com/office/2006/documentManagement/types"/>
    <xsd:import namespace="http://schemas.microsoft.com/office/infopath/2007/PartnerControls"/>
    <xsd:element name="Party_x002f_Organization" ma:index="8" nillable="true" ma:displayName="Party/Organization" ma:internalName="Party_x002f_Organization">
      <xsd:simpleType>
        <xsd:restriction base="dms:Text">
          <xsd:maxLength value="255"/>
        </xsd:restriction>
      </xsd:simpleType>
    </xsd:element>
    <xsd:element name="Hide" ma:index="9" nillable="true" ma:displayName="Hide" ma:internalName="Hid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arty_x002f_Organization xmlns="3440d4c1-9d87-4992-a634-8528e3471e3c" xsi:nil="true"/>
    <Hide xmlns="3440d4c1-9d87-4992-a634-8528e3471e3c" xsi:nil="true"/>
  </documentManagement>
</p:properties>
</file>

<file path=customXml/itemProps1.xml><?xml version="1.0" encoding="utf-8"?>
<ds:datastoreItem xmlns:ds="http://schemas.openxmlformats.org/officeDocument/2006/customXml" ds:itemID="{092166D4-50C4-4BCE-8C40-7DC8D7322AF0}"/>
</file>

<file path=customXml/itemProps2.xml><?xml version="1.0" encoding="utf-8"?>
<ds:datastoreItem xmlns:ds="http://schemas.openxmlformats.org/officeDocument/2006/customXml" ds:itemID="{070DC890-4D13-441E-A551-1CA8ED4A2362}"/>
</file>

<file path=customXml/itemProps3.xml><?xml version="1.0" encoding="utf-8"?>
<ds:datastoreItem xmlns:ds="http://schemas.openxmlformats.org/officeDocument/2006/customXml" ds:itemID="{09888707-87FC-4380-A389-ED1D9C06F143}"/>
</file>

<file path=docProps/app.xml><?xml version="1.0" encoding="utf-8"?>
<Properties xmlns="http://schemas.openxmlformats.org/officeDocument/2006/extended-properties" xmlns:vt="http://schemas.openxmlformats.org/officeDocument/2006/docPropsVTypes">
  <Template>Normal</Template>
  <TotalTime>1</TotalTime>
  <Pages>4</Pages>
  <Words>881</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Environment</dc:creator>
  <cp:lastModifiedBy>Francisco Vasquez</cp:lastModifiedBy>
  <cp:revision>2</cp:revision>
  <dcterms:created xsi:type="dcterms:W3CDTF">2015-11-05T04:53:00Z</dcterms:created>
  <dcterms:modified xsi:type="dcterms:W3CDTF">2015-11-05T04:53:00Z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0x010100B4CF3F38ED83BA499884FC13C4FCD247</vt:lpwstr>
  </property>
</Properties>
</file>